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89CD" w14:textId="77777777" w:rsidR="008976D0" w:rsidRDefault="00000000">
      <w:pPr>
        <w:jc w:val="center"/>
      </w:pPr>
      <w:r>
        <w:rPr>
          <w:b/>
          <w:bCs/>
          <w:color w:val="1F3864"/>
          <w:sz w:val="36"/>
          <w:szCs w:val="36"/>
        </w:rPr>
        <w:t>PIYUSH KAUSHIK</w:t>
      </w:r>
    </w:p>
    <w:p w14:paraId="2C9361A7" w14:textId="77777777" w:rsidR="008976D0" w:rsidRDefault="00000000">
      <w:pPr>
        <w:spacing w:after="40"/>
        <w:jc w:val="center"/>
      </w:pPr>
      <w:r>
        <w:rPr>
          <w:i/>
          <w:iCs/>
          <w:color w:val="404040"/>
          <w:sz w:val="22"/>
          <w:szCs w:val="22"/>
        </w:rPr>
        <w:t xml:space="preserve">Senior Technical Product Manager  —  Agentic Systems </w:t>
      </w:r>
      <w:r>
        <w:rPr>
          <w:color w:val="404040"/>
          <w:sz w:val="18"/>
          <w:szCs w:val="18"/>
        </w:rPr>
        <w:t>|</w:t>
      </w:r>
      <w:r>
        <w:rPr>
          <w:i/>
          <w:iCs/>
          <w:color w:val="404040"/>
          <w:sz w:val="18"/>
          <w:szCs w:val="18"/>
        </w:rPr>
        <w:t xml:space="preserve"> </w:t>
      </w:r>
      <w:r>
        <w:rPr>
          <w:i/>
          <w:iCs/>
          <w:color w:val="404040"/>
          <w:sz w:val="22"/>
          <w:szCs w:val="22"/>
        </w:rPr>
        <w:t>Voice AI</w:t>
      </w:r>
    </w:p>
    <w:p w14:paraId="2D1617E4" w14:textId="39E270A0" w:rsidR="008976D0" w:rsidRDefault="00000000">
      <w:pPr>
        <w:spacing w:after="200"/>
        <w:jc w:val="center"/>
      </w:pPr>
      <w:r>
        <w:rPr>
          <w:sz w:val="18"/>
          <w:szCs w:val="18"/>
        </w:rPr>
        <w:t>+91 96541 66655, Hyderabad</w:t>
      </w:r>
      <w:r w:rsidR="0031072A">
        <w:rPr>
          <w:sz w:val="18"/>
          <w:szCs w:val="18"/>
        </w:rPr>
        <w:t>, India</w:t>
      </w:r>
      <w:r>
        <w:rPr>
          <w:sz w:val="18"/>
          <w:szCs w:val="18"/>
        </w:rPr>
        <w:t xml:space="preserve"> </w:t>
      </w:r>
      <w:r w:rsidR="00FD7A5B">
        <w:rPr>
          <w:sz w:val="18"/>
          <w:szCs w:val="18"/>
        </w:rPr>
        <w:t>|</w:t>
      </w:r>
      <w:r>
        <w:rPr>
          <w:sz w:val="18"/>
          <w:szCs w:val="18"/>
        </w:rPr>
        <w:t xml:space="preserve"> </w:t>
      </w:r>
      <w:hyperlink r:id="rId5">
        <w:r w:rsidR="008976D0">
          <w:rPr>
            <w:color w:val="0563C1"/>
            <w:sz w:val="18"/>
            <w:szCs w:val="18"/>
            <w:u w:val="single"/>
          </w:rPr>
          <w:t>piyushkaushik14@gmail.com</w:t>
        </w:r>
      </w:hyperlink>
      <w:r>
        <w:rPr>
          <w:sz w:val="18"/>
          <w:szCs w:val="18"/>
        </w:rPr>
        <w:t xml:space="preserve">  |</w:t>
      </w:r>
      <w:r w:rsidR="00EE7549">
        <w:rPr>
          <w:sz w:val="18"/>
          <w:szCs w:val="18"/>
        </w:rPr>
        <w:t xml:space="preserve"> </w:t>
      </w:r>
      <w:hyperlink r:id="rId6" w:history="1">
        <w:r w:rsidR="00D33912">
          <w:rPr>
            <w:rStyle w:val="Hyperlink"/>
            <w:sz w:val="18"/>
            <w:szCs w:val="18"/>
          </w:rPr>
          <w:t>CV Voice Assistant</w:t>
        </w:r>
      </w:hyperlink>
      <w:r w:rsidR="00EE7549">
        <w:rPr>
          <w:sz w:val="18"/>
          <w:szCs w:val="18"/>
        </w:rPr>
        <w:t xml:space="preserve"> </w:t>
      </w:r>
      <w:r w:rsidR="00EE7549">
        <w:rPr>
          <w:sz w:val="18"/>
          <w:szCs w:val="18"/>
        </w:rPr>
        <w:t>|</w:t>
      </w:r>
      <w:r>
        <w:rPr>
          <w:sz w:val="18"/>
          <w:szCs w:val="18"/>
        </w:rPr>
        <w:t xml:space="preserve"> </w:t>
      </w:r>
      <w:hyperlink r:id="rId7">
        <w:r w:rsidR="008976D0">
          <w:rPr>
            <w:color w:val="0563C1"/>
            <w:sz w:val="18"/>
            <w:szCs w:val="18"/>
            <w:u w:val="single"/>
          </w:rPr>
          <w:t>LinkedIn</w:t>
        </w:r>
      </w:hyperlink>
      <w:r>
        <w:rPr>
          <w:sz w:val="18"/>
          <w:szCs w:val="18"/>
        </w:rPr>
        <w:t xml:space="preserve">  |  </w:t>
      </w:r>
      <w:hyperlink r:id="rId8">
        <w:r w:rsidR="008976D0">
          <w:rPr>
            <w:color w:val="0563C1"/>
            <w:sz w:val="18"/>
            <w:szCs w:val="18"/>
            <w:u w:val="single"/>
          </w:rPr>
          <w:t>GitHub</w:t>
        </w:r>
      </w:hyperlink>
    </w:p>
    <w:p w14:paraId="439F3F99" w14:textId="77777777" w:rsidR="008976D0" w:rsidRDefault="00000000">
      <w:pPr>
        <w:pStyle w:val="Heading1"/>
      </w:pPr>
      <w:r>
        <w:t>PROFILE</w:t>
      </w:r>
    </w:p>
    <w:p w14:paraId="4F57AC25" w14:textId="7152BD5B" w:rsidR="008976D0" w:rsidRDefault="00000000">
      <w:pPr>
        <w:spacing w:after="80"/>
        <w:jc w:val="both"/>
        <w:rPr>
          <w:sz w:val="16"/>
          <w:szCs w:val="16"/>
        </w:rPr>
      </w:pPr>
      <w:r>
        <w:rPr>
          <w:i/>
          <w:iCs/>
          <w:color w:val="404040"/>
          <w:sz w:val="16"/>
          <w:szCs w:val="16"/>
        </w:rPr>
        <w:t xml:space="preserve">Senior Technical Product Manager with </w:t>
      </w:r>
      <w:r w:rsidR="0028453A">
        <w:rPr>
          <w:i/>
          <w:iCs/>
          <w:color w:val="404040"/>
          <w:sz w:val="16"/>
          <w:szCs w:val="16"/>
        </w:rPr>
        <w:t>7</w:t>
      </w:r>
      <w:r>
        <w:rPr>
          <w:i/>
          <w:iCs/>
          <w:color w:val="404040"/>
          <w:sz w:val="16"/>
          <w:szCs w:val="16"/>
        </w:rPr>
        <w:t xml:space="preserve">+ years in product and 12+ years across the software stack, building AI-native, planet-scale products at the intersection of </w:t>
      </w:r>
      <w:proofErr w:type="spellStart"/>
      <w:r>
        <w:rPr>
          <w:i/>
          <w:iCs/>
          <w:color w:val="404040"/>
          <w:sz w:val="16"/>
          <w:szCs w:val="16"/>
        </w:rPr>
        <w:t>CPaaS</w:t>
      </w:r>
      <w:proofErr w:type="spellEnd"/>
      <w:r>
        <w:rPr>
          <w:i/>
          <w:iCs/>
          <w:color w:val="404040"/>
          <w:sz w:val="16"/>
          <w:szCs w:val="16"/>
        </w:rPr>
        <w:t xml:space="preserve"> and agentic AI. Currently $5 M </w:t>
      </w:r>
      <w:proofErr w:type="spellStart"/>
      <w:r>
        <w:rPr>
          <w:i/>
          <w:iCs/>
          <w:color w:val="404040"/>
          <w:sz w:val="16"/>
          <w:szCs w:val="16"/>
        </w:rPr>
        <w:t>PnL</w:t>
      </w:r>
      <w:proofErr w:type="spellEnd"/>
      <w:r>
        <w:rPr>
          <w:i/>
          <w:iCs/>
          <w:color w:val="404040"/>
          <w:sz w:val="16"/>
          <w:szCs w:val="16"/>
        </w:rPr>
        <w:t xml:space="preserve"> owner of </w:t>
      </w:r>
      <w:proofErr w:type="spellStart"/>
      <w:r>
        <w:rPr>
          <w:i/>
          <w:iCs/>
          <w:color w:val="404040"/>
          <w:sz w:val="16"/>
          <w:szCs w:val="16"/>
        </w:rPr>
        <w:t>Tanla’s</w:t>
      </w:r>
      <w:proofErr w:type="spellEnd"/>
      <w:r>
        <w:rPr>
          <w:i/>
          <w:iCs/>
          <w:color w:val="404040"/>
          <w:sz w:val="16"/>
          <w:szCs w:val="16"/>
        </w:rPr>
        <w:t xml:space="preserve"> Wisely AI (Edge and Network - level scam/spam detection across Telcos, Banks, Enterprises) and Voice Albert (Agentic ASR→LLM→TTS platform live in production with </w:t>
      </w:r>
      <w:r w:rsidR="00AF4CB4">
        <w:rPr>
          <w:i/>
          <w:iCs/>
          <w:color w:val="404040"/>
          <w:sz w:val="16"/>
          <w:szCs w:val="16"/>
        </w:rPr>
        <w:t xml:space="preserve">multiple </w:t>
      </w:r>
      <w:r>
        <w:rPr>
          <w:i/>
          <w:iCs/>
          <w:color w:val="404040"/>
          <w:sz w:val="16"/>
          <w:szCs w:val="16"/>
        </w:rPr>
        <w:t>Tier-1 Bank</w:t>
      </w:r>
      <w:r w:rsidR="00AF4CB4">
        <w:rPr>
          <w:i/>
          <w:iCs/>
          <w:color w:val="404040"/>
          <w:sz w:val="16"/>
          <w:szCs w:val="16"/>
        </w:rPr>
        <w:t>s</w:t>
      </w:r>
      <w:r>
        <w:rPr>
          <w:i/>
          <w:iCs/>
          <w:color w:val="404040"/>
          <w:sz w:val="16"/>
          <w:szCs w:val="16"/>
        </w:rPr>
        <w:t xml:space="preserve">) at </w:t>
      </w:r>
      <w:proofErr w:type="spellStart"/>
      <w:r>
        <w:rPr>
          <w:i/>
          <w:iCs/>
          <w:color w:val="404040"/>
          <w:sz w:val="16"/>
          <w:szCs w:val="16"/>
        </w:rPr>
        <w:t>Tanla</w:t>
      </w:r>
      <w:proofErr w:type="spellEnd"/>
      <w:r>
        <w:rPr>
          <w:i/>
          <w:iCs/>
          <w:color w:val="404040"/>
          <w:sz w:val="16"/>
          <w:szCs w:val="16"/>
        </w:rPr>
        <w:t xml:space="preserve"> — protecting ~1B A2P, P2P SMS/calls daily and </w:t>
      </w:r>
      <w:r w:rsidR="002A3480">
        <w:rPr>
          <w:i/>
          <w:iCs/>
          <w:color w:val="404040"/>
          <w:sz w:val="16"/>
          <w:szCs w:val="16"/>
        </w:rPr>
        <w:t>2</w:t>
      </w:r>
      <w:r>
        <w:rPr>
          <w:i/>
          <w:iCs/>
          <w:color w:val="404040"/>
          <w:sz w:val="16"/>
          <w:szCs w:val="16"/>
        </w:rPr>
        <w:t>00M+ users across India, Indonesia. Deep on ML detection loops with HITL, voice-AI quality metrics, carrier integrations, and build-vs-buy architecture; fluent partnering from ML engineers to the C-suite.</w:t>
      </w:r>
    </w:p>
    <w:p w14:paraId="7173DFEE" w14:textId="77777777" w:rsidR="008976D0" w:rsidRDefault="00000000">
      <w:pPr>
        <w:pStyle w:val="Heading1"/>
      </w:pPr>
      <w:r>
        <w:t>CORE SKILLS</w:t>
      </w:r>
    </w:p>
    <w:p w14:paraId="05629B29" w14:textId="77777777" w:rsidR="008976D0" w:rsidRDefault="008976D0">
      <w:pPr>
        <w:spacing w:after="50"/>
        <w:jc w:val="both"/>
        <w:rPr>
          <w:b/>
          <w:bCs/>
          <w:color w:val="1F3864"/>
        </w:rPr>
      </w:pPr>
    </w:p>
    <w:p w14:paraId="32E72460" w14:textId="77777777" w:rsidR="008976D0" w:rsidRDefault="00000000">
      <w:pPr>
        <w:spacing w:after="50"/>
        <w:jc w:val="both"/>
      </w:pPr>
      <w:r>
        <w:rPr>
          <w:b/>
          <w:bCs/>
          <w:color w:val="000000"/>
          <w:sz w:val="16"/>
          <w:szCs w:val="16"/>
        </w:rPr>
        <w:t>1. Agentic Voice AI:</w:t>
      </w:r>
      <w:r>
        <w:rPr>
          <w:b/>
          <w:bCs/>
          <w:color w:val="1F3864"/>
        </w:rPr>
        <w:t xml:space="preserve"> </w:t>
      </w:r>
      <w:r>
        <w:rPr>
          <w:sz w:val="16"/>
          <w:szCs w:val="16"/>
        </w:rPr>
        <w:t xml:space="preserve">ASR → LLM → TTS orchestration, </w:t>
      </w:r>
      <w:proofErr w:type="spellStart"/>
      <w:r>
        <w:rPr>
          <w:sz w:val="16"/>
          <w:szCs w:val="16"/>
        </w:rPr>
        <w:t>LiveKit</w:t>
      </w:r>
      <w:proofErr w:type="spellEnd"/>
      <w:r>
        <w:rPr>
          <w:sz w:val="16"/>
          <w:szCs w:val="16"/>
        </w:rPr>
        <w:t>, Open SIP, SIP/telephony, turn-taking, barge-in / VAD, latency budgeting, voice-agent evaluation (WER, MOS, hallucination rate)</w:t>
      </w:r>
    </w:p>
    <w:p w14:paraId="686B3E5B" w14:textId="13142C19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2. </w:t>
      </w:r>
      <w:proofErr w:type="spellStart"/>
      <w:r>
        <w:rPr>
          <w:b/>
          <w:bCs/>
          <w:color w:val="000000"/>
          <w:sz w:val="16"/>
          <w:szCs w:val="16"/>
        </w:rPr>
        <w:t>CpaaS</w:t>
      </w:r>
      <w:proofErr w:type="spellEnd"/>
      <w:r>
        <w:rPr>
          <w:b/>
          <w:bCs/>
          <w:color w:val="000000"/>
          <w:sz w:val="16"/>
          <w:szCs w:val="16"/>
        </w:rPr>
        <w:t xml:space="preserve"> ( Voice and Messaging):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A2P / P2P SMS, programmable voice, telco / carrier integrations, CNAM &amp; CDAP, sender-ID / </w:t>
      </w:r>
      <w:r w:rsidR="00666EE3">
        <w:rPr>
          <w:sz w:val="16"/>
          <w:szCs w:val="16"/>
        </w:rPr>
        <w:t xml:space="preserve">SMS </w:t>
      </w:r>
      <w:r>
        <w:rPr>
          <w:sz w:val="16"/>
          <w:szCs w:val="16"/>
        </w:rPr>
        <w:t>prefix , network-level detection, Android / iOS SDKs, iOS Call Directory</w:t>
      </w:r>
    </w:p>
    <w:p w14:paraId="75440DD6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3. AI / ML Product: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Knowledge graphs, supervised + unsupervised learning, signal engineering, recommendation &amp; segmentation, demand forecasting, model precision &amp; efficacy, </w:t>
      </w:r>
      <w:proofErr w:type="spellStart"/>
      <w:r>
        <w:rPr>
          <w:sz w:val="16"/>
          <w:szCs w:val="16"/>
        </w:rPr>
        <w:t>MLOps</w:t>
      </w:r>
      <w:proofErr w:type="spellEnd"/>
      <w:r>
        <w:rPr>
          <w:sz w:val="16"/>
          <w:szCs w:val="16"/>
        </w:rPr>
        <w:t xml:space="preserve"> feedback loops</w:t>
      </w:r>
    </w:p>
    <w:p w14:paraId="4ED3B058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4. Platform &amp; Technical PM: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API / SDK product management, systems architecture, build-vs-buy, </w:t>
      </w:r>
      <w:proofErr w:type="spellStart"/>
      <w:r>
        <w:rPr>
          <w:sz w:val="16"/>
          <w:szCs w:val="16"/>
        </w:rPr>
        <w:t>Livekit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GraphQL</w:t>
      </w:r>
      <w:proofErr w:type="spellEnd"/>
      <w:r>
        <w:rPr>
          <w:sz w:val="16"/>
          <w:szCs w:val="16"/>
        </w:rPr>
        <w:t xml:space="preserve">, Neo4j, GQL, SQL, observability (Prometheus, Grafana), MS Clarity, </w:t>
      </w:r>
      <w:proofErr w:type="spellStart"/>
      <w:r>
        <w:rPr>
          <w:sz w:val="16"/>
          <w:szCs w:val="16"/>
        </w:rPr>
        <w:t>Moengage</w:t>
      </w:r>
      <w:proofErr w:type="spellEnd"/>
      <w:r>
        <w:rPr>
          <w:sz w:val="16"/>
          <w:szCs w:val="16"/>
        </w:rPr>
        <w:t>, Firebase, Postman</w:t>
      </w:r>
    </w:p>
    <w:p w14:paraId="2A210580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5. Strategy &amp; P&amp;L: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$5M P&amp;L ownership, GTM &amp; pricing, Capex / </w:t>
      </w:r>
      <w:proofErr w:type="spellStart"/>
      <w:r>
        <w:rPr>
          <w:sz w:val="16"/>
          <w:szCs w:val="16"/>
        </w:rPr>
        <w:t>Opex</w:t>
      </w:r>
      <w:proofErr w:type="spellEnd"/>
      <w:r>
        <w:rPr>
          <w:sz w:val="16"/>
          <w:szCs w:val="16"/>
        </w:rPr>
        <w:t xml:space="preserve"> AI budgeting, land-and-expand, enterprise &amp; design-partner positioning</w:t>
      </w:r>
    </w:p>
    <w:p w14:paraId="4FDCB7B2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6. AI PDLC: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Dual-track agile, AI-native PDLC via GitHub Spec-Kit (Constitution → PRD → </w:t>
      </w:r>
      <w:proofErr w:type="spellStart"/>
      <w:r>
        <w:rPr>
          <w:sz w:val="16"/>
          <w:szCs w:val="16"/>
        </w:rPr>
        <w:t>FeatureSpec</w:t>
      </w:r>
      <w:proofErr w:type="spellEnd"/>
      <w:r>
        <w:rPr>
          <w:sz w:val="16"/>
          <w:szCs w:val="16"/>
        </w:rPr>
        <w:t xml:space="preserve"> → Plan → Specs), A/B testing &amp; experimentation, JIRA, roadmap planning</w:t>
      </w:r>
    </w:p>
    <w:p w14:paraId="61800A58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7. Analytics: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GA4, Firebase, </w:t>
      </w:r>
      <w:proofErr w:type="spellStart"/>
      <w:r>
        <w:rPr>
          <w:sz w:val="16"/>
          <w:szCs w:val="16"/>
        </w:rPr>
        <w:t>Mixpanel</w:t>
      </w:r>
      <w:proofErr w:type="spellEnd"/>
      <w:r>
        <w:rPr>
          <w:sz w:val="16"/>
          <w:szCs w:val="16"/>
        </w:rPr>
        <w:t>, MS Clarity, Adjust, Adobe CDP, Power BI</w:t>
      </w:r>
    </w:p>
    <w:p w14:paraId="0819B447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8. AI Tooling:</w:t>
      </w:r>
      <w:r>
        <w:rPr>
          <w:b/>
          <w:bCs/>
          <w:color w:val="1F3864"/>
          <w:sz w:val="16"/>
          <w:szCs w:val="16"/>
        </w:rPr>
        <w:t xml:space="preserve"> </w:t>
      </w:r>
      <w:r>
        <w:rPr>
          <w:sz w:val="16"/>
          <w:szCs w:val="16"/>
        </w:rPr>
        <w:t xml:space="preserve">Claude Code, </w:t>
      </w:r>
      <w:proofErr w:type="spellStart"/>
      <w:r>
        <w:rPr>
          <w:sz w:val="16"/>
          <w:szCs w:val="16"/>
        </w:rPr>
        <w:t>Livekit</w:t>
      </w:r>
      <w:proofErr w:type="spellEnd"/>
      <w:r>
        <w:rPr>
          <w:sz w:val="16"/>
          <w:szCs w:val="16"/>
        </w:rPr>
        <w:t xml:space="preserve">, Cursor, Figma MCP, Lovable, </w:t>
      </w:r>
      <w:proofErr w:type="spellStart"/>
      <w:r>
        <w:rPr>
          <w:sz w:val="16"/>
          <w:szCs w:val="16"/>
        </w:rPr>
        <w:t>DBeaver</w:t>
      </w:r>
      <w:proofErr w:type="spellEnd"/>
    </w:p>
    <w:p w14:paraId="5D25C741" w14:textId="77777777" w:rsidR="008976D0" w:rsidRDefault="00000000">
      <w:pPr>
        <w:spacing w:after="50"/>
        <w:jc w:val="both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9. Leadership:</w:t>
      </w:r>
      <w:r>
        <w:rPr>
          <w:sz w:val="16"/>
          <w:szCs w:val="16"/>
        </w:rPr>
        <w:t xml:space="preserve"> 50+ multi-geo cross-functional contributors across India / UAE / Indonesia; stakeholder management to CEO / CSO / CCSO / CFO</w:t>
      </w:r>
    </w:p>
    <w:p w14:paraId="0D5A030D" w14:textId="77777777" w:rsidR="008976D0" w:rsidRDefault="00000000">
      <w:pPr>
        <w:pStyle w:val="Heading1"/>
      </w:pPr>
      <w:r>
        <w:t>PROFESSIONAL EXPERIENCE</w:t>
      </w:r>
    </w:p>
    <w:p w14:paraId="5133B58E" w14:textId="77777777" w:rsidR="008976D0" w:rsidRDefault="00000000">
      <w:pPr>
        <w:tabs>
          <w:tab w:val="right" w:pos="9754"/>
        </w:tabs>
        <w:spacing w:before="160" w:after="20"/>
      </w:pPr>
      <w:proofErr w:type="spellStart"/>
      <w:r>
        <w:rPr>
          <w:b/>
          <w:bCs/>
        </w:rPr>
        <w:t>Tanla</w:t>
      </w:r>
      <w:proofErr w:type="spellEnd"/>
      <w:r>
        <w:rPr>
          <w:b/>
          <w:bCs/>
        </w:rPr>
        <w:t xml:space="preserve"> Platforms</w:t>
      </w:r>
      <w:r>
        <w:rPr>
          <w:sz w:val="22"/>
          <w:szCs w:val="22"/>
        </w:rPr>
        <w:t xml:space="preserve">  |  </w:t>
      </w:r>
      <w:r>
        <w:rPr>
          <w:b/>
          <w:bCs/>
          <w:i/>
          <w:iCs/>
          <w:sz w:val="16"/>
          <w:szCs w:val="16"/>
        </w:rPr>
        <w:t xml:space="preserve">Senior Product Manager                                                              </w:t>
      </w:r>
      <w:r>
        <w:rPr>
          <w:b/>
          <w:bCs/>
          <w:i/>
          <w:iCs/>
          <w:sz w:val="16"/>
          <w:szCs w:val="16"/>
        </w:rPr>
        <w:tab/>
        <w:t xml:space="preserve"> Hyderabad, India  |  04/2025 – Present</w:t>
      </w:r>
    </w:p>
    <w:p w14:paraId="47C8EC64" w14:textId="77777777" w:rsidR="008976D0" w:rsidRDefault="00000000">
      <w:pPr>
        <w:spacing w:after="80"/>
        <w:rPr>
          <w:sz w:val="16"/>
          <w:szCs w:val="16"/>
        </w:rPr>
      </w:pPr>
      <w:r>
        <w:rPr>
          <w:i/>
          <w:iCs/>
          <w:color w:val="404040"/>
          <w:sz w:val="16"/>
          <w:szCs w:val="16"/>
        </w:rPr>
        <w:t xml:space="preserve">Building a AI-native trust, communications platform serving ~1B SMS/calls daily and ~50M Android/iOS users. Owning $5Mn </w:t>
      </w:r>
      <w:proofErr w:type="spellStart"/>
      <w:r>
        <w:rPr>
          <w:i/>
          <w:iCs/>
          <w:color w:val="404040"/>
          <w:sz w:val="16"/>
          <w:szCs w:val="16"/>
        </w:rPr>
        <w:t>PnL</w:t>
      </w:r>
      <w:proofErr w:type="spellEnd"/>
      <w:r>
        <w:rPr>
          <w:i/>
          <w:iCs/>
          <w:color w:val="404040"/>
          <w:sz w:val="16"/>
          <w:szCs w:val="16"/>
        </w:rPr>
        <w:t xml:space="preserve"> across telcos and enterprises. Reporting to Director of Product; engaging CXOs and Boards weekly/Monthly.</w:t>
      </w:r>
    </w:p>
    <w:p w14:paraId="02219013" w14:textId="77777777" w:rsidR="008976D0" w:rsidRDefault="00000000">
      <w:pPr>
        <w:numPr>
          <w:ilvl w:val="0"/>
          <w:numId w:val="6"/>
        </w:numPr>
        <w:spacing w:before="120" w:after="40"/>
        <w:ind w:left="397" w:hanging="283"/>
        <w:jc w:val="both"/>
      </w:pPr>
      <w:r>
        <w:rPr>
          <w:b/>
          <w:bCs/>
          <w:color w:val="1F3864"/>
          <w:sz w:val="16"/>
          <w:szCs w:val="16"/>
        </w:rPr>
        <w:t>Voice Albert — Agentic Voice AI platform (0 → 1)</w:t>
      </w:r>
    </w:p>
    <w:p w14:paraId="5CA0D0EA" w14:textId="4BB8D21A" w:rsidR="008976D0" w:rsidRDefault="00000000">
      <w:pPr>
        <w:pStyle w:val="ListParagraph"/>
        <w:numPr>
          <w:ilvl w:val="0"/>
          <w:numId w:val="12"/>
        </w:numPr>
        <w:tabs>
          <w:tab w:val="clear" w:pos="720"/>
          <w:tab w:val="left" w:pos="454"/>
        </w:tabs>
        <w:spacing w:after="60"/>
        <w:ind w:left="397" w:hanging="57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Production Grade Voice Agentic pipeline</w:t>
      </w:r>
      <w:r w:rsidR="00596B78">
        <w:rPr>
          <w:b/>
          <w:bCs/>
          <w:sz w:val="16"/>
          <w:szCs w:val="16"/>
        </w:rPr>
        <w:t xml:space="preserve"> for Pre-due Collections and Anti Scam Call Screening </w:t>
      </w:r>
      <w:proofErr w:type="spellStart"/>
      <w:r w:rsidR="00596B78">
        <w:rPr>
          <w:b/>
          <w:bCs/>
          <w:sz w:val="16"/>
          <w:szCs w:val="16"/>
        </w:rPr>
        <w:t>us</w:t>
      </w:r>
      <w:r w:rsidR="008B7867">
        <w:rPr>
          <w:b/>
          <w:bCs/>
          <w:sz w:val="16"/>
          <w:szCs w:val="16"/>
        </w:rPr>
        <w:t>e</w:t>
      </w:r>
      <w:r w:rsidR="00596B78">
        <w:rPr>
          <w:b/>
          <w:bCs/>
          <w:sz w:val="16"/>
          <w:szCs w:val="16"/>
        </w:rPr>
        <w:t>cases</w:t>
      </w:r>
      <w:proofErr w:type="spellEnd"/>
      <w:r>
        <w:rPr>
          <w:b/>
          <w:bCs/>
          <w:sz w:val="16"/>
          <w:szCs w:val="16"/>
        </w:rPr>
        <w:t xml:space="preserve">: </w:t>
      </w:r>
    </w:p>
    <w:p w14:paraId="7DCF5C52" w14:textId="6A1D2F8F" w:rsidR="00F01EAE" w:rsidRPr="00F01EAE" w:rsidRDefault="00000000" w:rsidP="00F01EAE">
      <w:pPr>
        <w:pStyle w:val="ListParagraph"/>
        <w:numPr>
          <w:ilvl w:val="0"/>
          <w:numId w:val="34"/>
        </w:numPr>
        <w:spacing w:after="60"/>
        <w:ind w:left="900" w:hanging="180"/>
        <w:jc w:val="both"/>
      </w:pPr>
      <w:r>
        <w:rPr>
          <w:b/>
          <w:bCs/>
          <w:sz w:val="16"/>
          <w:szCs w:val="16"/>
        </w:rPr>
        <w:t>1</w:t>
      </w:r>
      <w:r w:rsidR="00596B78">
        <w:rPr>
          <w:b/>
          <w:bCs/>
          <w:sz w:val="16"/>
          <w:szCs w:val="16"/>
        </w:rPr>
        <w:t>0</w:t>
      </w:r>
      <w:r>
        <w:rPr>
          <w:b/>
          <w:bCs/>
          <w:sz w:val="16"/>
          <w:szCs w:val="16"/>
        </w:rPr>
        <w:t xml:space="preserve">M+ </w:t>
      </w:r>
      <w:r w:rsidR="00596B78">
        <w:rPr>
          <w:b/>
          <w:bCs/>
          <w:sz w:val="16"/>
          <w:szCs w:val="16"/>
        </w:rPr>
        <w:t xml:space="preserve">production grade </w:t>
      </w:r>
      <w:r>
        <w:rPr>
          <w:b/>
          <w:bCs/>
          <w:sz w:val="16"/>
          <w:szCs w:val="16"/>
        </w:rPr>
        <w:t>AI Calls served</w:t>
      </w:r>
      <w:r>
        <w:rPr>
          <w:sz w:val="16"/>
          <w:szCs w:val="16"/>
        </w:rPr>
        <w:t xml:space="preserve"> with voice-agent stack</w:t>
      </w:r>
      <w:r w:rsidR="00ED261D">
        <w:rPr>
          <w:sz w:val="16"/>
          <w:szCs w:val="16"/>
        </w:rPr>
        <w:t xml:space="preserve"> (</w:t>
      </w:r>
      <w:r>
        <w:rPr>
          <w:sz w:val="16"/>
          <w:szCs w:val="16"/>
        </w:rPr>
        <w:t xml:space="preserve">Telephony → Open SIP → </w:t>
      </w:r>
      <w:proofErr w:type="spellStart"/>
      <w:r>
        <w:rPr>
          <w:sz w:val="16"/>
          <w:szCs w:val="16"/>
        </w:rPr>
        <w:t>LiveKit</w:t>
      </w:r>
      <w:proofErr w:type="spellEnd"/>
      <w:r>
        <w:rPr>
          <w:sz w:val="16"/>
          <w:szCs w:val="16"/>
        </w:rPr>
        <w:t xml:space="preserve"> → ASR → LLM → TTS → </w:t>
      </w:r>
      <w:proofErr w:type="spellStart"/>
      <w:r>
        <w:rPr>
          <w:sz w:val="16"/>
          <w:szCs w:val="16"/>
        </w:rPr>
        <w:t>LiveKit</w:t>
      </w:r>
      <w:proofErr w:type="spellEnd"/>
      <w:r>
        <w:rPr>
          <w:sz w:val="16"/>
          <w:szCs w:val="16"/>
        </w:rPr>
        <w:t xml:space="preserve"> → Telephony</w:t>
      </w:r>
      <w:r w:rsidR="00ED261D">
        <w:rPr>
          <w:sz w:val="16"/>
          <w:szCs w:val="16"/>
        </w:rPr>
        <w:t xml:space="preserve"> )for Tier - 1</w:t>
      </w:r>
      <w:r>
        <w:rPr>
          <w:sz w:val="16"/>
          <w:szCs w:val="16"/>
        </w:rPr>
        <w:t xml:space="preserve"> </w:t>
      </w:r>
      <w:r w:rsidR="008B7867">
        <w:rPr>
          <w:sz w:val="16"/>
          <w:szCs w:val="16"/>
        </w:rPr>
        <w:t xml:space="preserve">Indian </w:t>
      </w:r>
      <w:r>
        <w:rPr>
          <w:sz w:val="16"/>
          <w:szCs w:val="16"/>
        </w:rPr>
        <w:t>Bank</w:t>
      </w:r>
      <w:r w:rsidR="00596B78">
        <w:rPr>
          <w:sz w:val="16"/>
          <w:szCs w:val="16"/>
        </w:rPr>
        <w:t>s and Indonesia’s 2</w:t>
      </w:r>
      <w:r w:rsidR="00596B78" w:rsidRPr="00596B78">
        <w:rPr>
          <w:sz w:val="16"/>
          <w:szCs w:val="16"/>
          <w:vertAlign w:val="superscript"/>
        </w:rPr>
        <w:t>nd</w:t>
      </w:r>
      <w:r w:rsidR="00596B78">
        <w:rPr>
          <w:sz w:val="16"/>
          <w:szCs w:val="16"/>
        </w:rPr>
        <w:t xml:space="preserve"> largest Telco with complete observability and turns traceability. </w:t>
      </w:r>
    </w:p>
    <w:p w14:paraId="3C1EFFC4" w14:textId="2FF8FB59" w:rsidR="008976D0" w:rsidRPr="00F01EAE" w:rsidRDefault="00000000" w:rsidP="00F01EAE">
      <w:pPr>
        <w:pStyle w:val="ListParagraph"/>
        <w:numPr>
          <w:ilvl w:val="0"/>
          <w:numId w:val="34"/>
        </w:numPr>
        <w:spacing w:after="60"/>
        <w:ind w:left="900" w:hanging="180"/>
        <w:jc w:val="both"/>
      </w:pPr>
      <w:r w:rsidRPr="00F01EAE">
        <w:rPr>
          <w:sz w:val="16"/>
          <w:szCs w:val="16"/>
        </w:rPr>
        <w:t>Ran build-vs-buy at every layer of the stack (telephony, SIP, media, ASR, LLM, TTS) and defined the per-conversation cost structure and margin model.</w:t>
      </w:r>
    </w:p>
    <w:p w14:paraId="0C46DAC6" w14:textId="77777777" w:rsidR="008976D0" w:rsidRDefault="00000000" w:rsidP="00F01EAE">
      <w:pPr>
        <w:pStyle w:val="ListParagraph"/>
        <w:numPr>
          <w:ilvl w:val="0"/>
          <w:numId w:val="3"/>
        </w:numPr>
        <w:spacing w:after="60"/>
        <w:ind w:left="450" w:hanging="90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Voice-AI evaluation framework:</w:t>
      </w:r>
    </w:p>
    <w:p w14:paraId="3D418138" w14:textId="5B4C8044" w:rsidR="00596B78" w:rsidRPr="00596B78" w:rsidRDefault="00596B78" w:rsidP="00F01EAE">
      <w:pPr>
        <w:pStyle w:val="ListParagraph"/>
        <w:numPr>
          <w:ilvl w:val="0"/>
          <w:numId w:val="34"/>
        </w:numPr>
        <w:spacing w:after="60"/>
        <w:ind w:left="900" w:hanging="180"/>
        <w:jc w:val="both"/>
        <w:rPr>
          <w:sz w:val="16"/>
          <w:szCs w:val="16"/>
        </w:rPr>
      </w:pPr>
      <w:r w:rsidRPr="00596B78">
        <w:rPr>
          <w:sz w:val="16"/>
          <w:szCs w:val="16"/>
        </w:rPr>
        <w:t>100+ metrics across ASR (WER</w:t>
      </w:r>
      <w:r>
        <w:rPr>
          <w:sz w:val="16"/>
          <w:szCs w:val="16"/>
        </w:rPr>
        <w:t xml:space="preserve">, </w:t>
      </w:r>
      <w:r w:rsidRPr="00596B78">
        <w:rPr>
          <w:sz w:val="16"/>
          <w:szCs w:val="16"/>
        </w:rPr>
        <w:t>), LLM, TTS (MOS) and pipeline health (turn latency, barge-in, VAD, hallucination rate, per-turn conversion) — adopted as the org-wide quality standard for agentic voice.</w:t>
      </w:r>
    </w:p>
    <w:p w14:paraId="5A73685E" w14:textId="77777777" w:rsidR="008976D0" w:rsidRDefault="00000000">
      <w:pPr>
        <w:numPr>
          <w:ilvl w:val="0"/>
          <w:numId w:val="7"/>
        </w:numPr>
        <w:spacing w:before="120" w:after="40"/>
        <w:ind w:left="397" w:hanging="283"/>
        <w:jc w:val="both"/>
      </w:pPr>
      <w:r>
        <w:rPr>
          <w:b/>
          <w:bCs/>
          <w:color w:val="1F3864"/>
          <w:sz w:val="16"/>
          <w:szCs w:val="16"/>
        </w:rPr>
        <w:t>Wisely AI — Network- &amp; device-level fraud / trust for voice &amp; messaging</w:t>
      </w:r>
    </w:p>
    <w:p w14:paraId="1877CC5F" w14:textId="77777777" w:rsidR="008976D0" w:rsidRDefault="00000000" w:rsidP="00F01EAE">
      <w:pPr>
        <w:pStyle w:val="ListParagraph"/>
        <w:numPr>
          <w:ilvl w:val="0"/>
          <w:numId w:val="4"/>
        </w:numPr>
        <w:spacing w:after="60"/>
        <w:ind w:left="540" w:hanging="200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Multi-channel Platform charter </w:t>
      </w:r>
      <w:proofErr w:type="spellStart"/>
      <w:r>
        <w:rPr>
          <w:b/>
          <w:bCs/>
          <w:sz w:val="16"/>
          <w:szCs w:val="16"/>
        </w:rPr>
        <w:t>accross</w:t>
      </w:r>
      <w:proofErr w:type="spellEnd"/>
      <w:r>
        <w:rPr>
          <w:b/>
          <w:bCs/>
          <w:sz w:val="16"/>
          <w:szCs w:val="16"/>
        </w:rPr>
        <w:t xml:space="preserve"> Telcos, Enterprises, Banks: </w:t>
      </w:r>
    </w:p>
    <w:p w14:paraId="521B8269" w14:textId="77777777" w:rsidR="00F01EAE" w:rsidRDefault="00000000" w:rsidP="00F01EAE">
      <w:pPr>
        <w:pStyle w:val="ListParagraph"/>
        <w:numPr>
          <w:ilvl w:val="0"/>
          <w:numId w:val="34"/>
        </w:numPr>
        <w:spacing w:after="60"/>
        <w:ind w:left="810" w:hanging="180"/>
        <w:jc w:val="both"/>
        <w:rPr>
          <w:sz w:val="16"/>
          <w:szCs w:val="16"/>
        </w:rPr>
      </w:pPr>
      <w:r>
        <w:rPr>
          <w:sz w:val="16"/>
          <w:szCs w:val="16"/>
        </w:rPr>
        <w:t>Own four channels delivered as apps and an embeddable SDK — network voice (CNAM / CDAP alerting), SMS (sender prefix-appending),Android (pre / post-call coloured pop-ups), and iOS (pre / post-call pop-ups for iOS 18+, Call Directory for iOS 10+).</w:t>
      </w:r>
    </w:p>
    <w:p w14:paraId="28E2B845" w14:textId="77777777" w:rsidR="00F01EAE" w:rsidRPr="00F01EAE" w:rsidRDefault="00000000" w:rsidP="00F01EAE">
      <w:pPr>
        <w:pStyle w:val="ListParagraph"/>
        <w:numPr>
          <w:ilvl w:val="0"/>
          <w:numId w:val="34"/>
        </w:numPr>
        <w:spacing w:after="60"/>
        <w:ind w:left="810" w:hanging="180"/>
        <w:jc w:val="both"/>
        <w:rPr>
          <w:sz w:val="16"/>
          <w:szCs w:val="16"/>
        </w:rPr>
      </w:pPr>
      <w:r w:rsidRPr="00F01EAE">
        <w:rPr>
          <w:sz w:val="16"/>
          <w:szCs w:val="16"/>
        </w:rPr>
        <w:t>Build and rapidly scaled the product live with 3 telcos — Vi (India), Indosat Ooredoo Hutchison (Indonesia, #2 telco), BSNL — and 2 enterprise banks (Bandhan Bank, IDFC).</w:t>
      </w:r>
      <w:r w:rsidRPr="00F01EAE">
        <w:rPr>
          <w:b/>
          <w:bCs/>
          <w:sz w:val="16"/>
          <w:szCs w:val="16"/>
        </w:rPr>
        <w:t xml:space="preserve"> </w:t>
      </w:r>
    </w:p>
    <w:p w14:paraId="5ADDB2B1" w14:textId="6C879818" w:rsidR="008976D0" w:rsidRPr="00F01EAE" w:rsidRDefault="00000000" w:rsidP="00F01EAE">
      <w:pPr>
        <w:pStyle w:val="ListParagraph"/>
        <w:numPr>
          <w:ilvl w:val="0"/>
          <w:numId w:val="34"/>
        </w:numPr>
        <w:spacing w:after="60"/>
        <w:ind w:left="810" w:hanging="180"/>
        <w:jc w:val="both"/>
        <w:rPr>
          <w:sz w:val="16"/>
          <w:szCs w:val="16"/>
        </w:rPr>
      </w:pPr>
      <w:r w:rsidRPr="00F01EAE">
        <w:rPr>
          <w:sz w:val="16"/>
          <w:szCs w:val="16"/>
        </w:rPr>
        <w:t>Drove complex, planet-scale charters across the India and South-East Asia; ~60% of the $5M(~$3M) booked to date.</w:t>
      </w:r>
    </w:p>
    <w:p w14:paraId="28DE16B6" w14:textId="49B508A2" w:rsidR="00F01EAE" w:rsidRDefault="00000000" w:rsidP="00F01EAE">
      <w:pPr>
        <w:pStyle w:val="ListParagraph"/>
        <w:numPr>
          <w:ilvl w:val="0"/>
          <w:numId w:val="4"/>
        </w:numPr>
        <w:tabs>
          <w:tab w:val="clear" w:pos="720"/>
          <w:tab w:val="left" w:pos="454"/>
        </w:tabs>
        <w:spacing w:after="60"/>
        <w:ind w:left="737" w:hanging="397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</w:t>
      </w:r>
      <w:r w:rsidR="00F01EAE">
        <w:rPr>
          <w:b/>
          <w:bCs/>
          <w:sz w:val="16"/>
          <w:szCs w:val="16"/>
        </w:rPr>
        <w:t xml:space="preserve">    </w:t>
      </w:r>
      <w:r>
        <w:rPr>
          <w:b/>
          <w:bCs/>
          <w:sz w:val="16"/>
          <w:szCs w:val="16"/>
        </w:rPr>
        <w:t xml:space="preserve">AI/ML detection loops: </w:t>
      </w:r>
    </w:p>
    <w:p w14:paraId="26EC2CC8" w14:textId="4A1E20F0" w:rsidR="008976D0" w:rsidRPr="00F01EAE" w:rsidRDefault="00000000" w:rsidP="00F01EAE">
      <w:pPr>
        <w:pStyle w:val="ListParagraph"/>
        <w:numPr>
          <w:ilvl w:val="0"/>
          <w:numId w:val="34"/>
        </w:numPr>
        <w:tabs>
          <w:tab w:val="left" w:pos="454"/>
        </w:tabs>
        <w:spacing w:after="60"/>
        <w:ind w:left="810" w:hanging="180"/>
        <w:jc w:val="both"/>
        <w:rPr>
          <w:b/>
          <w:bCs/>
          <w:sz w:val="16"/>
          <w:szCs w:val="16"/>
        </w:rPr>
      </w:pPr>
      <w:r w:rsidRPr="00F01EAE">
        <w:rPr>
          <w:sz w:val="16"/>
          <w:szCs w:val="16"/>
        </w:rPr>
        <w:t xml:space="preserve">Engineered supervised + unsupervised feedback loops, integrating </w:t>
      </w:r>
      <w:r w:rsidRPr="00F01EAE">
        <w:rPr>
          <w:b/>
          <w:bCs/>
          <w:sz w:val="16"/>
          <w:szCs w:val="16"/>
        </w:rPr>
        <w:t>50+ new signals</w:t>
      </w:r>
      <w:r w:rsidRPr="00F01EAE">
        <w:rPr>
          <w:sz w:val="16"/>
          <w:szCs w:val="16"/>
        </w:rPr>
        <w:t xml:space="preserve"> into baseline and sentinel models and lifting detection </w:t>
      </w:r>
      <w:r w:rsidRPr="00F01EAE">
        <w:rPr>
          <w:b/>
          <w:bCs/>
          <w:sz w:val="16"/>
          <w:szCs w:val="16"/>
        </w:rPr>
        <w:t>efficacy from</w:t>
      </w:r>
      <w:r w:rsidRPr="00F01EAE">
        <w:rPr>
          <w:sz w:val="16"/>
          <w:szCs w:val="16"/>
        </w:rPr>
        <w:t xml:space="preserve"> </w:t>
      </w:r>
      <w:r w:rsidRPr="00F01EAE">
        <w:rPr>
          <w:b/>
          <w:bCs/>
          <w:sz w:val="16"/>
          <w:szCs w:val="16"/>
        </w:rPr>
        <w:t>~80% to ~95%.</w:t>
      </w:r>
    </w:p>
    <w:p w14:paraId="4D7EB9F7" w14:textId="77777777" w:rsidR="008976D0" w:rsidRDefault="00000000">
      <w:pPr>
        <w:numPr>
          <w:ilvl w:val="0"/>
          <w:numId w:val="8"/>
        </w:numPr>
        <w:spacing w:before="120" w:after="40"/>
        <w:ind w:left="397" w:hanging="283"/>
        <w:jc w:val="both"/>
      </w:pPr>
      <w:r>
        <w:rPr>
          <w:b/>
          <w:bCs/>
          <w:color w:val="1F3864"/>
          <w:sz w:val="16"/>
          <w:szCs w:val="16"/>
        </w:rPr>
        <w:t>Operating model &amp; ways of working</w:t>
      </w:r>
    </w:p>
    <w:p w14:paraId="11B1133F" w14:textId="62A4B7DE" w:rsidR="008976D0" w:rsidRDefault="00F01EAE">
      <w:pPr>
        <w:pStyle w:val="ListParagraph"/>
        <w:numPr>
          <w:ilvl w:val="0"/>
          <w:numId w:val="5"/>
        </w:numPr>
        <w:spacing w:after="60"/>
        <w:ind w:left="510" w:hanging="170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Team: </w:t>
      </w:r>
      <w:r>
        <w:rPr>
          <w:sz w:val="16"/>
          <w:szCs w:val="16"/>
        </w:rPr>
        <w:t xml:space="preserve">Lead 3 direct reports (APM, PM, 2 analysts) and 50+ indirect contributors (engineering, QA, AI, validation, labelling, DBA, SRE) across  </w:t>
      </w:r>
    </w:p>
    <w:p w14:paraId="513C1B8C" w14:textId="4C6486C4" w:rsidR="008976D0" w:rsidRDefault="00000000">
      <w:pPr>
        <w:pStyle w:val="ListParagraph"/>
        <w:spacing w:after="60"/>
        <w:ind w:left="34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F01EAE">
        <w:rPr>
          <w:sz w:val="16"/>
          <w:szCs w:val="16"/>
        </w:rPr>
        <w:t xml:space="preserve">  </w:t>
      </w:r>
      <w:r>
        <w:rPr>
          <w:sz w:val="16"/>
          <w:szCs w:val="16"/>
        </w:rPr>
        <w:t>India, UAE, and Indonesia.</w:t>
      </w:r>
    </w:p>
    <w:p w14:paraId="49297A47" w14:textId="406BE43E" w:rsidR="008976D0" w:rsidRPr="00C33B75" w:rsidRDefault="00F01EAE" w:rsidP="00C33B75">
      <w:pPr>
        <w:pStyle w:val="ListParagraph"/>
        <w:numPr>
          <w:ilvl w:val="0"/>
          <w:numId w:val="5"/>
        </w:numPr>
        <w:spacing w:after="60"/>
        <w:ind w:left="510" w:hanging="170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AI-native PDLC</w:t>
      </w:r>
      <w:r>
        <w:rPr>
          <w:sz w:val="16"/>
          <w:szCs w:val="16"/>
        </w:rPr>
        <w:t xml:space="preserve">: Evangelised </w:t>
      </w:r>
      <w:proofErr w:type="spellStart"/>
      <w:r>
        <w:rPr>
          <w:sz w:val="16"/>
          <w:szCs w:val="16"/>
        </w:rPr>
        <w:t>Github</w:t>
      </w:r>
      <w:proofErr w:type="spellEnd"/>
      <w:r>
        <w:rPr>
          <w:sz w:val="16"/>
          <w:szCs w:val="16"/>
        </w:rPr>
        <w:t xml:space="preserve"> Spec-Kit-based </w:t>
      </w:r>
      <w:r w:rsidR="00C33B75">
        <w:rPr>
          <w:sz w:val="16"/>
          <w:szCs w:val="16"/>
        </w:rPr>
        <w:t>development</w:t>
      </w:r>
      <w:r>
        <w:rPr>
          <w:sz w:val="16"/>
          <w:szCs w:val="16"/>
        </w:rPr>
        <w:t xml:space="preserve"> (Constitution → PRD → </w:t>
      </w:r>
      <w:proofErr w:type="spellStart"/>
      <w:r>
        <w:rPr>
          <w:sz w:val="16"/>
          <w:szCs w:val="16"/>
        </w:rPr>
        <w:t>FeatureSpec</w:t>
      </w:r>
      <w:proofErr w:type="spellEnd"/>
      <w:r>
        <w:rPr>
          <w:sz w:val="16"/>
          <w:szCs w:val="16"/>
        </w:rPr>
        <w:t xml:space="preserve"> → Plan → Specs),</w:t>
      </w:r>
      <w:r w:rsidRPr="00C33B75">
        <w:rPr>
          <w:sz w:val="16"/>
          <w:szCs w:val="16"/>
        </w:rPr>
        <w:t>standardising discovery-to-delivery for AI features.</w:t>
      </w:r>
    </w:p>
    <w:p w14:paraId="5744C837" w14:textId="77777777" w:rsidR="008976D0" w:rsidRDefault="00000000">
      <w:pPr>
        <w:pStyle w:val="ListParagraph"/>
        <w:spacing w:after="60"/>
        <w:ind w:left="454" w:hanging="340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3BFC8B2" wp14:editId="6F82FB8D">
                <wp:simplePos x="0" y="0"/>
                <wp:positionH relativeFrom="column">
                  <wp:posOffset>78740</wp:posOffset>
                </wp:positionH>
                <wp:positionV relativeFrom="paragraph">
                  <wp:posOffset>70485</wp:posOffset>
                </wp:positionV>
                <wp:extent cx="6199505" cy="5080"/>
                <wp:effectExtent l="5715" t="5715" r="5715" b="5715"/>
                <wp:wrapNone/>
                <wp:docPr id="1" name="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9560" cy="5040"/>
                        </a:xfrm>
                        <a:prstGeom prst="line">
                          <a:avLst/>
                        </a:prstGeom>
                        <a:ln w="10800">
                          <a:solidFill>
                            <a:srgbClr val="0D253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6.2pt,5.55pt" to="494.3pt,5.9pt" stroked="t" o:allowincell="f" style="position:absolute">
                <v:stroke color="#0d253d" weight="10800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16C939E5" w14:textId="77777777" w:rsidR="008976D0" w:rsidRDefault="00000000">
      <w:pPr>
        <w:tabs>
          <w:tab w:val="right" w:pos="9583"/>
        </w:tabs>
        <w:spacing w:before="160" w:after="20"/>
      </w:pPr>
      <w:r>
        <w:rPr>
          <w:b/>
          <w:bCs/>
          <w:sz w:val="22"/>
          <w:szCs w:val="22"/>
        </w:rPr>
        <w:lastRenderedPageBreak/>
        <w:t xml:space="preserve">Zigly.com &amp; </w:t>
      </w:r>
      <w:proofErr w:type="spellStart"/>
      <w:r>
        <w:rPr>
          <w:b/>
          <w:bCs/>
          <w:sz w:val="22"/>
          <w:szCs w:val="22"/>
        </w:rPr>
        <w:t>Petsy.online</w:t>
      </w:r>
      <w:proofErr w:type="spellEnd"/>
      <w:r>
        <w:rPr>
          <w:sz w:val="22"/>
          <w:szCs w:val="22"/>
        </w:rPr>
        <w:t xml:space="preserve">  | </w:t>
      </w:r>
      <w:r>
        <w:t xml:space="preserve"> </w:t>
      </w:r>
      <w:r>
        <w:rPr>
          <w:b/>
          <w:bCs/>
          <w:i/>
          <w:iCs/>
          <w:sz w:val="16"/>
          <w:szCs w:val="16"/>
        </w:rPr>
        <w:t xml:space="preserve">Senior Product Manager  </w:t>
      </w:r>
      <w:r>
        <w:rPr>
          <w:b/>
          <w:bCs/>
          <w:i/>
          <w:iCs/>
          <w:sz w:val="16"/>
          <w:szCs w:val="16"/>
        </w:rPr>
        <w:tab/>
        <w:t>Delhi, India  |  04/2022 – 12/2024</w:t>
      </w:r>
    </w:p>
    <w:p w14:paraId="40BED5B1" w14:textId="77777777" w:rsidR="008976D0" w:rsidRDefault="00000000">
      <w:pPr>
        <w:spacing w:after="80"/>
        <w:rPr>
          <w:sz w:val="16"/>
          <w:szCs w:val="16"/>
        </w:rPr>
      </w:pPr>
      <w:r>
        <w:rPr>
          <w:i/>
          <w:iCs/>
          <w:color w:val="404040"/>
          <w:sz w:val="16"/>
          <w:szCs w:val="16"/>
        </w:rPr>
        <w:t xml:space="preserve">Grew B2C web + mobile </w:t>
      </w:r>
      <w:proofErr w:type="spellStart"/>
      <w:r>
        <w:rPr>
          <w:i/>
          <w:iCs/>
          <w:color w:val="404040"/>
          <w:sz w:val="16"/>
          <w:szCs w:val="16"/>
        </w:rPr>
        <w:t>petcare</w:t>
      </w:r>
      <w:proofErr w:type="spellEnd"/>
      <w:r>
        <w:rPr>
          <w:i/>
          <w:iCs/>
          <w:color w:val="404040"/>
          <w:sz w:val="16"/>
          <w:szCs w:val="16"/>
        </w:rPr>
        <w:t xml:space="preserve"> from $0 to $5M ARR. Led 30+ cross-functional team across product, engineering, AI, design and 24 retail stores.</w:t>
      </w:r>
    </w:p>
    <w:p w14:paraId="7418B66C" w14:textId="77777777" w:rsidR="008976D0" w:rsidRDefault="00000000">
      <w:pPr>
        <w:pStyle w:val="ListParagraph"/>
        <w:numPr>
          <w:ilvl w:val="0"/>
          <w:numId w:val="13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AI-led </w:t>
      </w:r>
      <w:proofErr w:type="spellStart"/>
      <w:r>
        <w:rPr>
          <w:b/>
          <w:bCs/>
          <w:sz w:val="16"/>
          <w:szCs w:val="16"/>
        </w:rPr>
        <w:t>Recsys</w:t>
      </w:r>
      <w:proofErr w:type="spellEnd"/>
      <w:r>
        <w:rPr>
          <w:b/>
          <w:bCs/>
          <w:sz w:val="16"/>
          <w:szCs w:val="16"/>
        </w:rPr>
        <w:t>:</w:t>
      </w:r>
      <w:r>
        <w:rPr>
          <w:sz w:val="16"/>
          <w:szCs w:val="16"/>
        </w:rPr>
        <w:t xml:space="preserve"> Shipped a dynamic food recommendation system on WhatsApp — drove </w:t>
      </w:r>
      <w:r>
        <w:rPr>
          <w:b/>
          <w:bCs/>
          <w:sz w:val="16"/>
          <w:szCs w:val="16"/>
        </w:rPr>
        <w:t>+15% customer engagement</w:t>
      </w:r>
      <w:r>
        <w:rPr>
          <w:sz w:val="16"/>
          <w:szCs w:val="16"/>
        </w:rPr>
        <w:t>.</w:t>
      </w:r>
    </w:p>
    <w:p w14:paraId="731B463E" w14:textId="77777777" w:rsidR="008976D0" w:rsidRDefault="00000000">
      <w:pPr>
        <w:pStyle w:val="ListParagraph"/>
        <w:numPr>
          <w:ilvl w:val="0"/>
          <w:numId w:val="14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Inventory forecasting:</w:t>
      </w:r>
      <w:r>
        <w:rPr>
          <w:sz w:val="16"/>
          <w:szCs w:val="16"/>
        </w:rPr>
        <w:t xml:space="preserve"> Built ML-driven forecast model that improved turnover ratio by </w:t>
      </w:r>
      <w:r>
        <w:rPr>
          <w:b/>
          <w:bCs/>
          <w:sz w:val="16"/>
          <w:szCs w:val="16"/>
        </w:rPr>
        <w:t>10%</w:t>
      </w:r>
      <w:r>
        <w:rPr>
          <w:sz w:val="16"/>
          <w:szCs w:val="16"/>
        </w:rPr>
        <w:t>.</w:t>
      </w:r>
    </w:p>
    <w:p w14:paraId="78629FD9" w14:textId="77777777" w:rsidR="008976D0" w:rsidRDefault="00000000">
      <w:pPr>
        <w:pStyle w:val="ListParagraph"/>
        <w:numPr>
          <w:ilvl w:val="0"/>
          <w:numId w:val="15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Search personalisation:</w:t>
      </w:r>
      <w:r>
        <w:rPr>
          <w:sz w:val="16"/>
          <w:szCs w:val="16"/>
        </w:rPr>
        <w:t xml:space="preserve"> Launched personalised autosuggest with 3-member team — </w:t>
      </w:r>
      <w:r>
        <w:rPr>
          <w:b/>
          <w:bCs/>
          <w:sz w:val="16"/>
          <w:szCs w:val="16"/>
        </w:rPr>
        <w:t>+2.5% CTR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~$1M annualised GMV</w:t>
      </w:r>
      <w:r>
        <w:rPr>
          <w:sz w:val="16"/>
          <w:szCs w:val="16"/>
        </w:rPr>
        <w:t>.</w:t>
      </w:r>
    </w:p>
    <w:p w14:paraId="7A9B3440" w14:textId="77777777" w:rsidR="008976D0" w:rsidRDefault="00000000">
      <w:pPr>
        <w:pStyle w:val="ListParagraph"/>
        <w:numPr>
          <w:ilvl w:val="0"/>
          <w:numId w:val="16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Category growth:</w:t>
      </w:r>
      <w:r>
        <w:rPr>
          <w:sz w:val="16"/>
          <w:szCs w:val="16"/>
        </w:rPr>
        <w:t xml:space="preserve"> Took Petcare from $0 → $5M ARR in 24 months; scaled monthly orders 0 → 18,000+ at AOV $25, </w:t>
      </w:r>
      <w:r>
        <w:rPr>
          <w:b/>
          <w:bCs/>
          <w:sz w:val="16"/>
          <w:szCs w:val="16"/>
        </w:rPr>
        <w:t>42% MoM CAGR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55% YoY EBITDA improvement</w:t>
      </w:r>
      <w:r>
        <w:rPr>
          <w:sz w:val="16"/>
          <w:szCs w:val="16"/>
        </w:rPr>
        <w:t>.</w:t>
      </w:r>
    </w:p>
    <w:p w14:paraId="2F307529" w14:textId="77777777" w:rsidR="008976D0" w:rsidRDefault="00000000">
      <w:pPr>
        <w:pStyle w:val="ListParagraph"/>
        <w:numPr>
          <w:ilvl w:val="0"/>
          <w:numId w:val="17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Mobile-first GTM:</w:t>
      </w:r>
      <w:r>
        <w:rPr>
          <w:sz w:val="16"/>
          <w:szCs w:val="16"/>
        </w:rPr>
        <w:t xml:space="preserve"> Hit </w:t>
      </w:r>
      <w:r>
        <w:rPr>
          <w:b/>
          <w:bCs/>
          <w:sz w:val="16"/>
          <w:szCs w:val="16"/>
        </w:rPr>
        <w:t>1M downloads in 6 months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+30% MAU</w:t>
      </w:r>
      <w:r>
        <w:rPr>
          <w:sz w:val="16"/>
          <w:szCs w:val="16"/>
        </w:rPr>
        <w:t xml:space="preserve">, mobile revenue grew to </w:t>
      </w:r>
      <w:r>
        <w:rPr>
          <w:b/>
          <w:bCs/>
          <w:sz w:val="16"/>
          <w:szCs w:val="16"/>
        </w:rPr>
        <w:t>60% of company MRR</w:t>
      </w:r>
      <w:r>
        <w:rPr>
          <w:sz w:val="16"/>
          <w:szCs w:val="16"/>
        </w:rPr>
        <w:t>.</w:t>
      </w:r>
    </w:p>
    <w:p w14:paraId="710B6DC0" w14:textId="77777777" w:rsidR="008976D0" w:rsidRDefault="00000000">
      <w:pPr>
        <w:tabs>
          <w:tab w:val="right" w:pos="9026"/>
        </w:tabs>
        <w:spacing w:before="160" w:after="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EF9347B" wp14:editId="095F0783">
                <wp:simplePos x="0" y="0"/>
                <wp:positionH relativeFrom="column">
                  <wp:posOffset>29845</wp:posOffset>
                </wp:positionH>
                <wp:positionV relativeFrom="paragraph">
                  <wp:posOffset>161290</wp:posOffset>
                </wp:positionV>
                <wp:extent cx="6291580" cy="16510"/>
                <wp:effectExtent l="5715" t="5715" r="5715" b="5715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1720" cy="16560"/>
                        </a:xfrm>
                        <a:prstGeom prst="line">
                          <a:avLst/>
                        </a:prstGeom>
                        <a:ln w="10800">
                          <a:solidFill>
                            <a:srgbClr val="0D253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2.35pt,12.7pt" to="497.7pt,13.95pt" stroked="t" o:allowincell="f" style="position:absolute">
                <v:stroke color="#0d253d" weight="10800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5E7E4001" w14:textId="77777777" w:rsidR="008976D0" w:rsidRDefault="00000000">
      <w:pPr>
        <w:tabs>
          <w:tab w:val="right" w:pos="9754"/>
        </w:tabs>
        <w:spacing w:before="160" w:after="20"/>
      </w:pPr>
      <w:proofErr w:type="spellStart"/>
      <w:r>
        <w:rPr>
          <w:b/>
          <w:bCs/>
          <w:sz w:val="22"/>
          <w:szCs w:val="22"/>
        </w:rPr>
        <w:t>Affle</w:t>
      </w:r>
      <w:proofErr w:type="spellEnd"/>
      <w:r>
        <w:rPr>
          <w:sz w:val="22"/>
          <w:szCs w:val="22"/>
        </w:rPr>
        <w:t xml:space="preserve">  | 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i/>
          <w:iCs/>
          <w:sz w:val="16"/>
          <w:szCs w:val="16"/>
        </w:rPr>
        <w:t xml:space="preserve">Associate Director — Product Growth                                                                      </w:t>
      </w:r>
      <w:r>
        <w:rPr>
          <w:b/>
          <w:bCs/>
          <w:i/>
          <w:iCs/>
          <w:sz w:val="16"/>
          <w:szCs w:val="16"/>
        </w:rPr>
        <w:tab/>
        <w:t xml:space="preserve">  Gurugram  |  05/2021 – 11/2021</w:t>
      </w:r>
    </w:p>
    <w:p w14:paraId="2C6A5DBA" w14:textId="77777777" w:rsidR="008976D0" w:rsidRDefault="00000000">
      <w:pPr>
        <w:spacing w:after="80"/>
        <w:rPr>
          <w:sz w:val="16"/>
          <w:szCs w:val="16"/>
        </w:rPr>
      </w:pPr>
      <w:proofErr w:type="spellStart"/>
      <w:r>
        <w:rPr>
          <w:i/>
          <w:iCs/>
          <w:color w:val="404040"/>
          <w:sz w:val="16"/>
          <w:szCs w:val="16"/>
        </w:rPr>
        <w:t>PnL</w:t>
      </w:r>
      <w:proofErr w:type="spellEnd"/>
      <w:r>
        <w:rPr>
          <w:i/>
          <w:iCs/>
          <w:color w:val="404040"/>
          <w:sz w:val="16"/>
          <w:szCs w:val="16"/>
        </w:rPr>
        <w:t xml:space="preserve"> owner for a $100K WhatsApp-based omnichannel product charter for B2B retail (Fossil, Adidas) across East Asia and the Middle East.</w:t>
      </w:r>
    </w:p>
    <w:p w14:paraId="079A699D" w14:textId="77777777" w:rsidR="008976D0" w:rsidRDefault="00000000">
      <w:pPr>
        <w:pStyle w:val="ListParagraph"/>
        <w:numPr>
          <w:ilvl w:val="0"/>
          <w:numId w:val="18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WhatsApp → Retail:</w:t>
      </w:r>
      <w:r>
        <w:rPr>
          <w:sz w:val="16"/>
          <w:szCs w:val="16"/>
        </w:rPr>
        <w:t xml:space="preserve"> Positioned and shipped WhatsApp-to-Cash for Fossil India — omnichannel OMS feeding web/app captures into CRM with in-store appointment booking. </w:t>
      </w:r>
      <w:r>
        <w:rPr>
          <w:b/>
          <w:bCs/>
          <w:sz w:val="16"/>
          <w:szCs w:val="16"/>
        </w:rPr>
        <w:t>+10% ATC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2% channel CVR</w:t>
      </w:r>
      <w:r>
        <w:rPr>
          <w:sz w:val="16"/>
          <w:szCs w:val="16"/>
        </w:rPr>
        <w:t>.</w:t>
      </w:r>
    </w:p>
    <w:p w14:paraId="49D2529F" w14:textId="77777777" w:rsidR="008976D0" w:rsidRDefault="00000000">
      <w:pPr>
        <w:pStyle w:val="ListParagraph"/>
        <w:numPr>
          <w:ilvl w:val="0"/>
          <w:numId w:val="19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Voice of Customer:</w:t>
      </w:r>
      <w:r>
        <w:rPr>
          <w:sz w:val="16"/>
          <w:szCs w:val="16"/>
        </w:rPr>
        <w:t xml:space="preserve"> Implemented structured feedback loop — </w:t>
      </w:r>
      <w:r>
        <w:rPr>
          <w:b/>
          <w:bCs/>
          <w:sz w:val="16"/>
          <w:szCs w:val="16"/>
        </w:rPr>
        <w:t>+40% CSAT</w:t>
      </w:r>
      <w:r>
        <w:rPr>
          <w:sz w:val="16"/>
          <w:szCs w:val="16"/>
        </w:rPr>
        <w:t>.</w:t>
      </w:r>
    </w:p>
    <w:p w14:paraId="24B88C82" w14:textId="77777777" w:rsidR="008976D0" w:rsidRDefault="00000000">
      <w:pPr>
        <w:pStyle w:val="ListParagraph"/>
        <w:numPr>
          <w:ilvl w:val="0"/>
          <w:numId w:val="20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Product Champion: </w:t>
      </w:r>
      <w:r>
        <w:rPr>
          <w:sz w:val="16"/>
          <w:szCs w:val="16"/>
        </w:rPr>
        <w:t>Ran and shipped multiple EDD-based designs with multiple A/B Testing, and cohort analysis to deliver fully</w:t>
      </w:r>
    </w:p>
    <w:p w14:paraId="56F31C89" w14:textId="77777777" w:rsidR="008976D0" w:rsidRDefault="00000000">
      <w:pPr>
        <w:pStyle w:val="ListParagraph"/>
        <w:spacing w:after="40"/>
        <w:ind w:left="360"/>
        <w:rPr>
          <w:sz w:val="16"/>
          <w:szCs w:val="16"/>
        </w:rPr>
      </w:pPr>
      <w:r>
        <w:rPr>
          <w:sz w:val="16"/>
          <w:szCs w:val="16"/>
        </w:rPr>
        <w:t>functional Web and App Features for Order and Inventory management, boosting user adoption to 23% and net acquisition to 12%.</w:t>
      </w:r>
    </w:p>
    <w:p w14:paraId="479A8E48" w14:textId="77777777" w:rsidR="008976D0" w:rsidRDefault="00000000">
      <w:pPr>
        <w:pStyle w:val="ListParagraph"/>
        <w:numPr>
          <w:ilvl w:val="0"/>
          <w:numId w:val="21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Regular Product Chops:</w:t>
      </w:r>
      <w:r>
        <w:rPr>
          <w:sz w:val="16"/>
          <w:szCs w:val="16"/>
        </w:rPr>
        <w:t xml:space="preserve"> Leading </w:t>
      </w:r>
      <w:proofErr w:type="spellStart"/>
      <w:r>
        <w:rPr>
          <w:sz w:val="16"/>
          <w:szCs w:val="16"/>
        </w:rPr>
        <w:t>Podsto</w:t>
      </w:r>
      <w:proofErr w:type="spellEnd"/>
      <w:r>
        <w:rPr>
          <w:sz w:val="16"/>
          <w:szCs w:val="16"/>
        </w:rPr>
        <w:t xml:space="preserve"> continuous Goal based Product discovery and KANBAN based Agile deliveries. Optimizing</w:t>
      </w:r>
    </w:p>
    <w:p w14:paraId="0F514A2F" w14:textId="77777777" w:rsidR="008976D0" w:rsidRDefault="00000000">
      <w:pPr>
        <w:pStyle w:val="ListParagraph"/>
        <w:spacing w:after="40"/>
        <w:ind w:left="360"/>
        <w:rPr>
          <w:sz w:val="16"/>
          <w:szCs w:val="16"/>
        </w:rPr>
      </w:pPr>
      <w:r>
        <w:rPr>
          <w:sz w:val="16"/>
          <w:szCs w:val="16"/>
        </w:rPr>
        <w:t>all ceremonies, creating user ramp-up plans and experimentations.</w:t>
      </w:r>
    </w:p>
    <w:p w14:paraId="3C97A160" w14:textId="77777777" w:rsidR="008976D0" w:rsidRDefault="008976D0">
      <w:pPr>
        <w:tabs>
          <w:tab w:val="right" w:pos="9746"/>
        </w:tabs>
        <w:spacing w:before="160" w:after="20"/>
        <w:rPr>
          <w:b/>
          <w:bCs/>
          <w:sz w:val="22"/>
          <w:szCs w:val="22"/>
        </w:rPr>
      </w:pPr>
    </w:p>
    <w:p w14:paraId="2016B179" w14:textId="77777777" w:rsidR="008976D0" w:rsidRDefault="00000000">
      <w:pPr>
        <w:tabs>
          <w:tab w:val="right" w:pos="9746"/>
        </w:tabs>
        <w:spacing w:before="160" w:after="20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DAFE23E" wp14:editId="7F871A18">
                <wp:simplePos x="0" y="0"/>
                <wp:positionH relativeFrom="column">
                  <wp:posOffset>2540</wp:posOffset>
                </wp:positionH>
                <wp:positionV relativeFrom="paragraph">
                  <wp:posOffset>70485</wp:posOffset>
                </wp:positionV>
                <wp:extent cx="6269990" cy="2540"/>
                <wp:effectExtent l="5715" t="5715" r="5715" b="5715"/>
                <wp:wrapNone/>
                <wp:docPr id="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0120" cy="2520"/>
                        </a:xfrm>
                        <a:prstGeom prst="line">
                          <a:avLst/>
                        </a:prstGeom>
                        <a:ln w="10800">
                          <a:solidFill>
                            <a:srgbClr val="0D253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.2pt,5.55pt" to="493.85pt,5.7pt" stroked="t" o:allowincell="f" style="position:absolute">
                <v:stroke color="#0d253d" weight="10800" joinstyle="round" endcap="flat"/>
                <v:fill o:detectmouseclick="t" on="false"/>
                <w10:wrap type="none"/>
              </v:line>
            </w:pict>
          </mc:Fallback>
        </mc:AlternateContent>
      </w:r>
      <w:proofErr w:type="spellStart"/>
      <w:r>
        <w:rPr>
          <w:b/>
          <w:bCs/>
          <w:sz w:val="22"/>
          <w:szCs w:val="22"/>
        </w:rPr>
        <w:t>Unicommerce</w:t>
      </w:r>
      <w:proofErr w:type="spellEnd"/>
      <w:r>
        <w:rPr>
          <w:sz w:val="22"/>
          <w:szCs w:val="22"/>
        </w:rPr>
        <w:t xml:space="preserve">  | </w:t>
      </w:r>
      <w:r>
        <w:rPr>
          <w:b/>
          <w:bCs/>
        </w:rPr>
        <w:t xml:space="preserve"> </w:t>
      </w:r>
      <w:r>
        <w:rPr>
          <w:b/>
          <w:bCs/>
          <w:i/>
          <w:iCs/>
          <w:sz w:val="16"/>
          <w:szCs w:val="16"/>
        </w:rPr>
        <w:t>GTM Consultant</w:t>
      </w:r>
      <w:r>
        <w:rPr>
          <w:b/>
          <w:bCs/>
          <w:i/>
          <w:iCs/>
          <w:sz w:val="16"/>
          <w:szCs w:val="16"/>
        </w:rPr>
        <w:tab/>
        <w:t xml:space="preserve">               Delhi / MENA  |  07/2019 – 05/2021</w:t>
      </w:r>
    </w:p>
    <w:p w14:paraId="21A34161" w14:textId="77777777" w:rsidR="008976D0" w:rsidRDefault="00000000">
      <w:pPr>
        <w:spacing w:after="80"/>
        <w:rPr>
          <w:sz w:val="16"/>
          <w:szCs w:val="16"/>
        </w:rPr>
      </w:pPr>
      <w:r>
        <w:rPr>
          <w:i/>
          <w:iCs/>
          <w:color w:val="404040"/>
          <w:sz w:val="16"/>
          <w:szCs w:val="16"/>
        </w:rPr>
        <w:t>Led MENA expansion of OMS/WMS B2B SaaS — achieved PMF with 15+ key logos and ~$30K ARR.</w:t>
      </w:r>
    </w:p>
    <w:p w14:paraId="0F0FF896" w14:textId="77777777" w:rsidR="008976D0" w:rsidRDefault="00000000">
      <w:pPr>
        <w:pStyle w:val="ListParagraph"/>
        <w:numPr>
          <w:ilvl w:val="0"/>
          <w:numId w:val="22"/>
        </w:numPr>
        <w:spacing w:after="4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GTM: Solved Positioning for MENA Market.</w:t>
      </w:r>
      <w:r>
        <w:rPr>
          <w:sz w:val="16"/>
          <w:szCs w:val="16"/>
        </w:rPr>
        <w:t xml:space="preserve"> Conducted competitive </w:t>
      </w:r>
      <w:proofErr w:type="spellStart"/>
      <w:r>
        <w:rPr>
          <w:sz w:val="16"/>
          <w:szCs w:val="16"/>
        </w:rPr>
        <w:t>analysisto</w:t>
      </w:r>
      <w:proofErr w:type="spellEnd"/>
      <w:r>
        <w:rPr>
          <w:sz w:val="16"/>
          <w:szCs w:val="16"/>
        </w:rPr>
        <w:t xml:space="preserve"> inform product positioning, leading to a 15% increase in</w:t>
      </w:r>
    </w:p>
    <w:p w14:paraId="72C05DDE" w14:textId="77777777" w:rsidR="008976D0" w:rsidRDefault="00000000">
      <w:pPr>
        <w:pStyle w:val="ListParagraph"/>
        <w:numPr>
          <w:ilvl w:val="0"/>
          <w:numId w:val="23"/>
        </w:numPr>
        <w:spacing w:after="40"/>
        <w:rPr>
          <w:sz w:val="16"/>
          <w:szCs w:val="16"/>
        </w:rPr>
      </w:pPr>
      <w:r>
        <w:rPr>
          <w:sz w:val="16"/>
          <w:szCs w:val="16"/>
        </w:rPr>
        <w:t>product adoption.</w:t>
      </w:r>
    </w:p>
    <w:p w14:paraId="58DE0382" w14:textId="77777777" w:rsidR="008976D0" w:rsidRDefault="00000000">
      <w:pPr>
        <w:pStyle w:val="ListParagraph"/>
        <w:numPr>
          <w:ilvl w:val="0"/>
          <w:numId w:val="24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Logo growth:</w:t>
      </w:r>
      <w:r>
        <w:rPr>
          <w:sz w:val="16"/>
          <w:szCs w:val="16"/>
        </w:rPr>
        <w:t xml:space="preserve"> Scaled 5 → 15+ MENA customers; established turnkey channel partners across the Middle East and SEA.</w:t>
      </w:r>
    </w:p>
    <w:p w14:paraId="583987CA" w14:textId="77777777" w:rsidR="008976D0" w:rsidRDefault="00000000">
      <w:pPr>
        <w:pStyle w:val="ListParagraph"/>
        <w:numPr>
          <w:ilvl w:val="0"/>
          <w:numId w:val="25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Product management:</w:t>
      </w:r>
      <w:r>
        <w:rPr>
          <w:sz w:val="16"/>
          <w:szCs w:val="16"/>
        </w:rPr>
        <w:t xml:space="preserve"> Owned ideation → delivery cycles, </w:t>
      </w:r>
      <w:r>
        <w:rPr>
          <w:b/>
          <w:bCs/>
          <w:sz w:val="16"/>
          <w:szCs w:val="16"/>
        </w:rPr>
        <w:t>TTM down by 30%</w:t>
      </w:r>
      <w:r>
        <w:rPr>
          <w:sz w:val="16"/>
          <w:szCs w:val="16"/>
        </w:rPr>
        <w:t>.</w:t>
      </w:r>
    </w:p>
    <w:p w14:paraId="321B2A00" w14:textId="77777777" w:rsidR="008976D0" w:rsidRDefault="00000000">
      <w:pPr>
        <w:pStyle w:val="ListParagraph"/>
        <w:numPr>
          <w:ilvl w:val="0"/>
          <w:numId w:val="26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Experimentation and Ramp up: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Expertin</w:t>
      </w:r>
      <w:proofErr w:type="spellEnd"/>
      <w:r>
        <w:rPr>
          <w:sz w:val="16"/>
          <w:szCs w:val="16"/>
        </w:rPr>
        <w:t xml:space="preserve"> GTM, formulating pricing, product experiments(long-term and short-term), with Top Retail</w:t>
      </w:r>
    </w:p>
    <w:p w14:paraId="5726FEC4" w14:textId="77777777" w:rsidR="008976D0" w:rsidRDefault="00000000">
      <w:pPr>
        <w:pStyle w:val="ListParagraph"/>
        <w:spacing w:after="40"/>
        <w:ind w:left="360"/>
        <w:rPr>
          <w:sz w:val="16"/>
          <w:szCs w:val="16"/>
        </w:rPr>
      </w:pPr>
      <w:proofErr w:type="spellStart"/>
      <w:r>
        <w:rPr>
          <w:sz w:val="16"/>
          <w:szCs w:val="16"/>
        </w:rPr>
        <w:t>Acquisitionsin</w:t>
      </w:r>
      <w:proofErr w:type="spellEnd"/>
      <w:r>
        <w:rPr>
          <w:sz w:val="16"/>
          <w:szCs w:val="16"/>
        </w:rPr>
        <w:t xml:space="preserve"> SEA &amp; Middle East, helping in quickly scaling to 20+ </w:t>
      </w:r>
      <w:proofErr w:type="spellStart"/>
      <w:r>
        <w:rPr>
          <w:sz w:val="16"/>
          <w:szCs w:val="16"/>
        </w:rPr>
        <w:t>accountsin</w:t>
      </w:r>
      <w:proofErr w:type="spellEnd"/>
      <w:r>
        <w:rPr>
          <w:sz w:val="16"/>
          <w:szCs w:val="16"/>
        </w:rPr>
        <w:t xml:space="preserve"> 1 year.</w:t>
      </w:r>
    </w:p>
    <w:p w14:paraId="0E088AF6" w14:textId="77777777" w:rsidR="008976D0" w:rsidRDefault="00000000">
      <w:pPr>
        <w:pStyle w:val="ListParagraph"/>
        <w:numPr>
          <w:ilvl w:val="0"/>
          <w:numId w:val="27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E-Commerce Specialist:</w:t>
      </w:r>
      <w:r>
        <w:rPr>
          <w:sz w:val="16"/>
          <w:szCs w:val="16"/>
        </w:rPr>
        <w:t xml:space="preserve"> handling 50+ O2O, and D2C Business </w:t>
      </w:r>
      <w:proofErr w:type="spellStart"/>
      <w:r>
        <w:rPr>
          <w:sz w:val="16"/>
          <w:szCs w:val="16"/>
        </w:rPr>
        <w:t>Transformationsfor</w:t>
      </w:r>
      <w:proofErr w:type="spellEnd"/>
      <w:r>
        <w:rPr>
          <w:sz w:val="16"/>
          <w:szCs w:val="16"/>
        </w:rPr>
        <w:t xml:space="preserve"> the Middle East with deliverables with complex project</w:t>
      </w:r>
    </w:p>
    <w:p w14:paraId="78C7A61A" w14:textId="77777777" w:rsidR="008976D0" w:rsidRDefault="00000000">
      <w:pPr>
        <w:pStyle w:val="ListParagraph"/>
        <w:spacing w:after="40"/>
        <w:ind w:left="360"/>
        <w:rPr>
          <w:sz w:val="16"/>
          <w:szCs w:val="16"/>
        </w:rPr>
      </w:pPr>
      <w:r>
        <w:rPr>
          <w:sz w:val="16"/>
          <w:szCs w:val="16"/>
        </w:rPr>
        <w:t>models for FMCG, Trading Firms, Logistic Firms, etc. Multiple UAE Client Visits as well.</w:t>
      </w:r>
    </w:p>
    <w:p w14:paraId="1E3C3021" w14:textId="77777777" w:rsidR="008976D0" w:rsidRDefault="008976D0">
      <w:pPr>
        <w:tabs>
          <w:tab w:val="right" w:pos="9026"/>
        </w:tabs>
        <w:spacing w:before="160" w:after="20"/>
        <w:rPr>
          <w:b/>
          <w:bCs/>
          <w:sz w:val="22"/>
          <w:szCs w:val="22"/>
        </w:rPr>
      </w:pPr>
    </w:p>
    <w:p w14:paraId="060F1F0F" w14:textId="77777777" w:rsidR="008976D0" w:rsidRDefault="00000000">
      <w:pPr>
        <w:tabs>
          <w:tab w:val="right" w:pos="9746"/>
        </w:tabs>
        <w:spacing w:before="160" w:after="20"/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D01060C" wp14:editId="2B51F9D0">
                <wp:simplePos x="0" y="0"/>
                <wp:positionH relativeFrom="column">
                  <wp:posOffset>-2540</wp:posOffset>
                </wp:positionH>
                <wp:positionV relativeFrom="paragraph">
                  <wp:posOffset>80645</wp:posOffset>
                </wp:positionV>
                <wp:extent cx="6297295" cy="10160"/>
                <wp:effectExtent l="5715" t="5715" r="5715" b="5715"/>
                <wp:wrapNone/>
                <wp:docPr id="4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7120" cy="10080"/>
                        </a:xfrm>
                        <a:prstGeom prst="line">
                          <a:avLst/>
                        </a:prstGeom>
                        <a:ln w="10800">
                          <a:solidFill>
                            <a:srgbClr val="0D253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-0.2pt,6.35pt" to="495.6pt,7.1pt" stroked="t" o:allowincell="f" style="position:absolute">
                <v:stroke color="#0d253d" weight="1080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bCs/>
          <w:sz w:val="22"/>
          <w:szCs w:val="22"/>
        </w:rPr>
        <w:t>Adobe</w:t>
      </w:r>
      <w:r>
        <w:rPr>
          <w:sz w:val="22"/>
          <w:szCs w:val="22"/>
        </w:rPr>
        <w:t xml:space="preserve">  |  </w:t>
      </w:r>
      <w:r>
        <w:rPr>
          <w:b/>
          <w:bCs/>
          <w:i/>
          <w:iCs/>
          <w:sz w:val="16"/>
          <w:szCs w:val="16"/>
        </w:rPr>
        <w:t>Territory Manager</w:t>
      </w:r>
      <w:r>
        <w:rPr>
          <w:b/>
          <w:bCs/>
          <w:i/>
          <w:iCs/>
          <w:sz w:val="16"/>
          <w:szCs w:val="16"/>
        </w:rPr>
        <w:tab/>
        <w:t xml:space="preserve">    </w:t>
      </w:r>
      <w:r>
        <w:rPr>
          <w:b/>
          <w:bCs/>
          <w:i/>
          <w:iCs/>
          <w:color w:val="595959"/>
          <w:sz w:val="16"/>
          <w:szCs w:val="16"/>
        </w:rPr>
        <w:t>Delhi NCR, India</w:t>
      </w:r>
      <w:r>
        <w:rPr>
          <w:b/>
          <w:bCs/>
          <w:color w:val="595959"/>
          <w:sz w:val="16"/>
          <w:szCs w:val="16"/>
        </w:rPr>
        <w:t xml:space="preserve">  |  </w:t>
      </w:r>
      <w:r>
        <w:rPr>
          <w:b/>
          <w:bCs/>
          <w:i/>
          <w:iCs/>
          <w:color w:val="595959"/>
          <w:sz w:val="16"/>
          <w:szCs w:val="16"/>
        </w:rPr>
        <w:t>03/2018 – 05/2019</w:t>
      </w:r>
    </w:p>
    <w:p w14:paraId="0D27375A" w14:textId="77777777" w:rsidR="008976D0" w:rsidRDefault="00000000">
      <w:pPr>
        <w:pStyle w:val="ListParagraph"/>
        <w:spacing w:after="40"/>
        <w:rPr>
          <w:sz w:val="16"/>
          <w:szCs w:val="16"/>
        </w:rPr>
      </w:pPr>
      <w:proofErr w:type="spellStart"/>
      <w:r>
        <w:rPr>
          <w:sz w:val="16"/>
          <w:szCs w:val="16"/>
        </w:rPr>
        <w:t>PnL</w:t>
      </w:r>
      <w:proofErr w:type="spellEnd"/>
      <w:r>
        <w:rPr>
          <w:sz w:val="16"/>
          <w:szCs w:val="16"/>
        </w:rPr>
        <w:t xml:space="preserve"> Owner that notably helped close largest </w:t>
      </w:r>
      <w:proofErr w:type="spellStart"/>
      <w:r>
        <w:rPr>
          <w:sz w:val="16"/>
          <w:szCs w:val="16"/>
        </w:rPr>
        <w:t>AcrobatDC</w:t>
      </w:r>
      <w:proofErr w:type="spellEnd"/>
      <w:r>
        <w:rPr>
          <w:sz w:val="16"/>
          <w:szCs w:val="16"/>
        </w:rPr>
        <w:t xml:space="preserve"> Deal of $500,000 ARR with a Pharma Giantin 6months of launch.</w:t>
      </w:r>
    </w:p>
    <w:p w14:paraId="34833450" w14:textId="77777777" w:rsidR="008976D0" w:rsidRDefault="00000000">
      <w:pPr>
        <w:pStyle w:val="ListParagraph"/>
        <w:numPr>
          <w:ilvl w:val="0"/>
          <w:numId w:val="28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Cloud Expert:</w:t>
      </w:r>
      <w:r>
        <w:rPr>
          <w:sz w:val="16"/>
          <w:szCs w:val="16"/>
        </w:rPr>
        <w:t xml:space="preserve"> Part of Acrobat Document Cloud handling quota of around $75000/Q.</w:t>
      </w:r>
    </w:p>
    <w:p w14:paraId="287AB8E1" w14:textId="77777777" w:rsidR="008976D0" w:rsidRDefault="00000000">
      <w:pPr>
        <w:pStyle w:val="ListParagraph"/>
        <w:numPr>
          <w:ilvl w:val="0"/>
          <w:numId w:val="29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Agile Development:</w:t>
      </w:r>
      <w:r>
        <w:rPr>
          <w:sz w:val="16"/>
          <w:szCs w:val="16"/>
        </w:rPr>
        <w:t xml:space="preserve"> Participated in cross-departmental Agile sprints with feedback from Sales to align with Senior Product Managers.</w:t>
      </w:r>
    </w:p>
    <w:p w14:paraId="07136516" w14:textId="77777777" w:rsidR="008976D0" w:rsidRDefault="00000000">
      <w:pPr>
        <w:pStyle w:val="ListParagraph"/>
        <w:numPr>
          <w:ilvl w:val="0"/>
          <w:numId w:val="30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Work Cloud SME: </w:t>
      </w:r>
      <w:r>
        <w:rPr>
          <w:sz w:val="16"/>
          <w:szCs w:val="16"/>
        </w:rPr>
        <w:t>understand Healthcare, BFSI, Manufacturing/Logistics, Technology</w:t>
      </w:r>
    </w:p>
    <w:p w14:paraId="0E19AC33" w14:textId="77777777" w:rsidR="008976D0" w:rsidRDefault="00000000">
      <w:pPr>
        <w:pStyle w:val="ListParagraph"/>
        <w:spacing w:after="40"/>
        <w:ind w:left="360"/>
        <w:rPr>
          <w:sz w:val="16"/>
          <w:szCs w:val="16"/>
        </w:rPr>
      </w:pPr>
      <w:r>
        <w:rPr>
          <w:sz w:val="16"/>
          <w:szCs w:val="16"/>
        </w:rPr>
        <w:t>/Services Companies and their compliance standards for cloud implementations. Understand the pain points and pitch accordingly.</w:t>
      </w:r>
    </w:p>
    <w:p w14:paraId="09EFE4A4" w14:textId="77777777" w:rsidR="008976D0" w:rsidRDefault="008976D0">
      <w:pPr>
        <w:tabs>
          <w:tab w:val="right" w:pos="9026"/>
        </w:tabs>
        <w:spacing w:before="160" w:after="20"/>
        <w:rPr>
          <w:b/>
          <w:bCs/>
          <w:sz w:val="22"/>
          <w:szCs w:val="22"/>
        </w:rPr>
      </w:pPr>
    </w:p>
    <w:p w14:paraId="53231F53" w14:textId="77777777" w:rsidR="008976D0" w:rsidRDefault="00000000">
      <w:pPr>
        <w:tabs>
          <w:tab w:val="right" w:pos="9754"/>
        </w:tabs>
        <w:spacing w:before="160" w:after="20"/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02E9795B" wp14:editId="51E154E6">
                <wp:simplePos x="0" y="0"/>
                <wp:positionH relativeFrom="column">
                  <wp:posOffset>78740</wp:posOffset>
                </wp:positionH>
                <wp:positionV relativeFrom="paragraph">
                  <wp:posOffset>70485</wp:posOffset>
                </wp:positionV>
                <wp:extent cx="6199505" cy="5080"/>
                <wp:effectExtent l="5715" t="5715" r="5715" b="5715"/>
                <wp:wrapNone/>
                <wp:docPr id="5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9560" cy="5040"/>
                        </a:xfrm>
                        <a:prstGeom prst="line">
                          <a:avLst/>
                        </a:prstGeom>
                        <a:ln w="10800">
                          <a:solidFill>
                            <a:srgbClr val="0D253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6.2pt,5.55pt" to="494.3pt,5.9pt" stroked="t" o:allowincell="f" style="position:absolute">
                <v:stroke color="#0d253d" weight="1080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bCs/>
          <w:sz w:val="22"/>
          <w:szCs w:val="22"/>
        </w:rPr>
        <w:t>Accenture</w:t>
      </w:r>
      <w:r>
        <w:rPr>
          <w:sz w:val="22"/>
          <w:szCs w:val="22"/>
        </w:rPr>
        <w:t xml:space="preserve">  |  </w:t>
      </w:r>
      <w:r>
        <w:rPr>
          <w:b/>
          <w:bCs/>
          <w:i/>
          <w:iCs/>
          <w:sz w:val="16"/>
          <w:szCs w:val="16"/>
        </w:rPr>
        <w:t>Senior Software Engineer</w:t>
      </w:r>
      <w:r>
        <w:rPr>
          <w:b/>
          <w:bCs/>
          <w:i/>
          <w:iCs/>
          <w:sz w:val="16"/>
          <w:szCs w:val="16"/>
        </w:rPr>
        <w:tab/>
        <w:t xml:space="preserve">  </w:t>
      </w:r>
      <w:r>
        <w:rPr>
          <w:b/>
          <w:bCs/>
          <w:i/>
          <w:iCs/>
          <w:color w:val="595959"/>
          <w:sz w:val="16"/>
          <w:szCs w:val="16"/>
        </w:rPr>
        <w:t>Gurugram, India</w:t>
      </w:r>
      <w:r>
        <w:rPr>
          <w:b/>
          <w:bCs/>
          <w:color w:val="595959"/>
          <w:sz w:val="16"/>
          <w:szCs w:val="16"/>
        </w:rPr>
        <w:t xml:space="preserve">  |  </w:t>
      </w:r>
      <w:r>
        <w:rPr>
          <w:b/>
          <w:bCs/>
          <w:i/>
          <w:iCs/>
          <w:color w:val="595959"/>
          <w:sz w:val="16"/>
          <w:szCs w:val="16"/>
        </w:rPr>
        <w:t>07/2012 – 04/2016</w:t>
      </w:r>
      <w:r>
        <w:rPr>
          <w:i/>
          <w:iCs/>
          <w:color w:val="595959"/>
          <w:sz w:val="18"/>
          <w:szCs w:val="18"/>
        </w:rPr>
        <w:br/>
      </w:r>
      <w:r>
        <w:rPr>
          <w:sz w:val="16"/>
          <w:szCs w:val="16"/>
        </w:rPr>
        <w:t>Led SDLC for Coca-Cola HBC supply and vendor products. Completed ECC 5.0 → ECC 6.0 upgrade in 6 months.</w:t>
      </w:r>
    </w:p>
    <w:p w14:paraId="05759264" w14:textId="77777777" w:rsidR="008976D0" w:rsidRDefault="00000000">
      <w:pPr>
        <w:numPr>
          <w:ilvl w:val="0"/>
          <w:numId w:val="9"/>
        </w:numPr>
        <w:tabs>
          <w:tab w:val="clear" w:pos="720"/>
          <w:tab w:val="right" w:pos="9754"/>
        </w:tabs>
        <w:spacing w:before="160" w:after="20"/>
      </w:pPr>
      <w:r>
        <w:rPr>
          <w:b/>
          <w:bCs/>
          <w:sz w:val="16"/>
          <w:szCs w:val="16"/>
        </w:rPr>
        <w:t>Product Development:</w:t>
      </w:r>
      <w:r>
        <w:rPr>
          <w:sz w:val="16"/>
          <w:szCs w:val="16"/>
        </w:rPr>
        <w:t xml:space="preserve"> Worked on Responsive Frontend designs (HTML, CSS, JS) as part of UX revamp projects.</w:t>
      </w:r>
    </w:p>
    <w:p w14:paraId="0A7DB4A3" w14:textId="77777777" w:rsidR="008976D0" w:rsidRDefault="00000000">
      <w:pPr>
        <w:numPr>
          <w:ilvl w:val="0"/>
          <w:numId w:val="9"/>
        </w:numPr>
        <w:tabs>
          <w:tab w:val="clear" w:pos="720"/>
          <w:tab w:val="right" w:pos="9754"/>
        </w:tabs>
        <w:spacing w:before="160" w:after="20"/>
      </w:pPr>
      <w:r>
        <w:rPr>
          <w:b/>
          <w:bCs/>
          <w:sz w:val="16"/>
          <w:szCs w:val="16"/>
        </w:rPr>
        <w:t xml:space="preserve">Project Delivery: </w:t>
      </w:r>
      <w:r>
        <w:rPr>
          <w:sz w:val="16"/>
          <w:szCs w:val="16"/>
        </w:rPr>
        <w:t>Involved in end-to-end delivery of the project rollouts liaising between technical and functional teams with PMBOK and PRINCE2 methodologies. Completed ECC 5.0 to ECC 6.0 ERP upgrade in 6 months with version-controlled testing.</w:t>
      </w:r>
    </w:p>
    <w:p w14:paraId="13878E6F" w14:textId="77777777" w:rsidR="008976D0" w:rsidRDefault="00000000">
      <w:pPr>
        <w:pStyle w:val="Heading1"/>
      </w:pPr>
      <w:r>
        <w:t>EDUCATION</w:t>
      </w:r>
    </w:p>
    <w:p w14:paraId="526FFB29" w14:textId="77777777" w:rsidR="008976D0" w:rsidRDefault="00000000">
      <w:pPr>
        <w:spacing w:after="40"/>
      </w:pPr>
      <w:r>
        <w:rPr>
          <w:b/>
          <w:bCs/>
        </w:rPr>
        <w:t>MBA — Marketing &amp; Finance</w:t>
      </w:r>
      <w:r>
        <w:rPr>
          <w:sz w:val="19"/>
          <w:szCs w:val="19"/>
        </w:rPr>
        <w:t xml:space="preserve">  | </w:t>
      </w:r>
      <w:r>
        <w:rPr>
          <w:sz w:val="16"/>
          <w:szCs w:val="16"/>
        </w:rPr>
        <w:t xml:space="preserve"> S.P. Jain Institute of Management &amp; Research, Mumbai  |  CGPA 3.2/4  |  05/2016 – 09/2017</w:t>
      </w:r>
    </w:p>
    <w:p w14:paraId="2D032EA2" w14:textId="77777777" w:rsidR="008976D0" w:rsidRDefault="00000000">
      <w:pPr>
        <w:spacing w:after="160"/>
      </w:pPr>
      <w:proofErr w:type="spellStart"/>
      <w:r>
        <w:rPr>
          <w:b/>
          <w:bCs/>
        </w:rPr>
        <w:t>B.Tech</w:t>
      </w:r>
      <w:proofErr w:type="spellEnd"/>
      <w:r>
        <w:rPr>
          <w:b/>
          <w:bCs/>
        </w:rPr>
        <w:t xml:space="preserve"> — Information Technology</w:t>
      </w:r>
      <w:r>
        <w:rPr>
          <w:sz w:val="19"/>
          <w:szCs w:val="19"/>
        </w:rPr>
        <w:t xml:space="preserve">  |  </w:t>
      </w:r>
      <w:r>
        <w:rPr>
          <w:sz w:val="16"/>
          <w:szCs w:val="16"/>
        </w:rPr>
        <w:t>Bharati Vidyapeeth’s College of Engineering  |  (8.2/10)  |  05/2008 – 06/2012</w:t>
      </w:r>
    </w:p>
    <w:p w14:paraId="6E20D56A" w14:textId="77777777" w:rsidR="008976D0" w:rsidRDefault="00000000">
      <w:pPr>
        <w:pStyle w:val="Heading1"/>
      </w:pPr>
      <w:r>
        <w:rPr>
          <w:u w:val="double"/>
        </w:rPr>
        <w:t>SIDE</w:t>
      </w:r>
      <w:r>
        <w:t xml:space="preserve"> PROJECTS &amp; CONTINUOUS LEARNING</w:t>
      </w:r>
    </w:p>
    <w:p w14:paraId="7CA8382B" w14:textId="39FBB971" w:rsidR="008976D0" w:rsidRDefault="002A3480">
      <w:pPr>
        <w:pStyle w:val="ListParagraph"/>
        <w:numPr>
          <w:ilvl w:val="0"/>
          <w:numId w:val="31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Crew-AI-Agents</w:t>
      </w:r>
      <w:r>
        <w:rPr>
          <w:sz w:val="16"/>
          <w:szCs w:val="16"/>
        </w:rPr>
        <w:t xml:space="preserve"> — github.com/Devpiyush14/ai-agents — agentic patterns and tooling experiments.</w:t>
      </w:r>
    </w:p>
    <w:p w14:paraId="5C7FC2C7" w14:textId="77777777" w:rsidR="008976D0" w:rsidRDefault="00000000">
      <w:pPr>
        <w:pStyle w:val="ListParagraph"/>
        <w:numPr>
          <w:ilvl w:val="0"/>
          <w:numId w:val="32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Maternity Safety Agent</w:t>
      </w:r>
      <w:r>
        <w:rPr>
          <w:sz w:val="16"/>
          <w:szCs w:val="16"/>
        </w:rPr>
        <w:t xml:space="preserve"> — github.com/Devpiyush14/</w:t>
      </w:r>
      <w:proofErr w:type="spellStart"/>
      <w:r>
        <w:rPr>
          <w:sz w:val="16"/>
          <w:szCs w:val="16"/>
        </w:rPr>
        <w:t>maternitysafe</w:t>
      </w:r>
      <w:proofErr w:type="spellEnd"/>
      <w:r>
        <w:rPr>
          <w:sz w:val="16"/>
          <w:szCs w:val="16"/>
        </w:rPr>
        <w:t xml:space="preserve"> — domain-specific agent for maternal-care signal detection.</w:t>
      </w:r>
    </w:p>
    <w:p w14:paraId="1D125C8B" w14:textId="3F076DA3" w:rsidR="001C29B2" w:rsidRDefault="00D33912">
      <w:pPr>
        <w:pStyle w:val="ListParagraph"/>
        <w:numPr>
          <w:ilvl w:val="0"/>
          <w:numId w:val="32"/>
        </w:numPr>
        <w:spacing w:after="40"/>
        <w:rPr>
          <w:sz w:val="16"/>
          <w:szCs w:val="16"/>
        </w:rPr>
      </w:pPr>
      <w:r>
        <w:rPr>
          <w:b/>
          <w:bCs/>
          <w:sz w:val="16"/>
          <w:szCs w:val="16"/>
        </w:rPr>
        <w:t>Voice</w:t>
      </w:r>
      <w:r w:rsidR="001C29B2">
        <w:rPr>
          <w:b/>
          <w:bCs/>
          <w:sz w:val="16"/>
          <w:szCs w:val="16"/>
        </w:rPr>
        <w:t xml:space="preserve"> Assistant </w:t>
      </w:r>
      <w:r w:rsidR="001C29B2" w:rsidRPr="001C29B2">
        <w:rPr>
          <w:sz w:val="16"/>
          <w:szCs w:val="16"/>
        </w:rPr>
        <w:t>-</w:t>
      </w:r>
      <w:r w:rsidR="001C29B2">
        <w:rPr>
          <w:sz w:val="16"/>
          <w:szCs w:val="16"/>
        </w:rPr>
        <w:t xml:space="preserve"> </w:t>
      </w:r>
      <w:r w:rsidRPr="00D33912">
        <w:rPr>
          <w:sz w:val="16"/>
          <w:szCs w:val="16"/>
        </w:rPr>
        <w:t>github.com/Devpiyush14/Personal-Assistant</w:t>
      </w:r>
    </w:p>
    <w:p w14:paraId="2C60418F" w14:textId="38FBA1BC" w:rsidR="008976D0" w:rsidRDefault="008976D0" w:rsidP="004442BE">
      <w:pPr>
        <w:spacing w:after="40"/>
      </w:pPr>
    </w:p>
    <w:sectPr w:rsidR="008976D0">
      <w:pgSz w:w="11906" w:h="16838"/>
      <w:pgMar w:top="1080" w:right="1080" w:bottom="108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C61DD"/>
    <w:multiLevelType w:val="multilevel"/>
    <w:tmpl w:val="72523742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6"/>
        <w:szCs w:val="16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6"/>
        <w:szCs w:val="16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6"/>
        <w:szCs w:val="16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6"/>
        <w:szCs w:val="16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6"/>
        <w:szCs w:val="16"/>
      </w:rPr>
    </w:lvl>
  </w:abstractNum>
  <w:abstractNum w:abstractNumId="1" w15:restartNumberingAfterBreak="0">
    <w:nsid w:val="24A57F22"/>
    <w:multiLevelType w:val="multilevel"/>
    <w:tmpl w:val="2C88D0BA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6"/>
        <w:szCs w:val="16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6"/>
        <w:szCs w:val="16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6"/>
        <w:szCs w:val="16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6"/>
        <w:szCs w:val="16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6"/>
        <w:szCs w:val="16"/>
      </w:rPr>
    </w:lvl>
  </w:abstractNum>
  <w:abstractNum w:abstractNumId="2" w15:restartNumberingAfterBreak="0">
    <w:nsid w:val="303C31EB"/>
    <w:multiLevelType w:val="multilevel"/>
    <w:tmpl w:val="94FE6EE0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  <w:szCs w:val="16"/>
      </w:rPr>
    </w:lvl>
    <w:lvl w:ilvl="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  <w:szCs w:val="16"/>
      </w:rPr>
    </w:lvl>
    <w:lvl w:ilvl="3">
      <w:start w:val="1"/>
      <w:numFmt w:val="bullet"/>
      <w:lvlText w:val="►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sz w:val="16"/>
        <w:szCs w:val="16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  <w:szCs w:val="16"/>
      </w:rPr>
    </w:lvl>
    <w:lvl w:ilvl="5">
      <w:start w:val="1"/>
      <w:numFmt w:val="bullet"/>
      <w:lvlText w:val="►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  <w:szCs w:val="16"/>
      </w:rPr>
    </w:lvl>
    <w:lvl w:ilvl="6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sz w:val="16"/>
        <w:szCs w:val="16"/>
      </w:rPr>
    </w:lvl>
    <w:lvl w:ilvl="7">
      <w:start w:val="1"/>
      <w:numFmt w:val="bullet"/>
      <w:lvlText w:val="►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  <w:szCs w:val="16"/>
      </w:rPr>
    </w:lvl>
    <w:lvl w:ilvl="8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  <w:szCs w:val="16"/>
      </w:rPr>
    </w:lvl>
  </w:abstractNum>
  <w:abstractNum w:abstractNumId="3" w15:restartNumberingAfterBreak="0">
    <w:nsid w:val="31EE40C7"/>
    <w:multiLevelType w:val="multilevel"/>
    <w:tmpl w:val="96B0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  <w:szCs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  <w:szCs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  <w:szCs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  <w:szCs w:val="16"/>
      </w:rPr>
    </w:lvl>
  </w:abstractNum>
  <w:abstractNum w:abstractNumId="4" w15:restartNumberingAfterBreak="0">
    <w:nsid w:val="377073AE"/>
    <w:multiLevelType w:val="multilevel"/>
    <w:tmpl w:val="6E80A4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CFF3140"/>
    <w:multiLevelType w:val="multilevel"/>
    <w:tmpl w:val="36B2BF64"/>
    <w:lvl w:ilvl="0">
      <w:start w:val="1"/>
      <w:numFmt w:val="bullet"/>
      <w:lvlText w:val=""/>
      <w:lvlJc w:val="left"/>
      <w:pPr>
        <w:tabs>
          <w:tab w:val="num" w:pos="0"/>
        </w:tabs>
        <w:ind w:left="3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B6109C7"/>
    <w:multiLevelType w:val="multilevel"/>
    <w:tmpl w:val="8A88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  <w:szCs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  <w:szCs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  <w:szCs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  <w:szCs w:val="16"/>
      </w:rPr>
    </w:lvl>
  </w:abstractNum>
  <w:abstractNum w:abstractNumId="7" w15:restartNumberingAfterBreak="0">
    <w:nsid w:val="5B7A1FD2"/>
    <w:multiLevelType w:val="hybridMultilevel"/>
    <w:tmpl w:val="5D40E342"/>
    <w:lvl w:ilvl="0" w:tplc="578C2608">
      <w:numFmt w:val="bullet"/>
      <w:lvlText w:val="-"/>
      <w:lvlJc w:val="left"/>
      <w:pPr>
        <w:ind w:left="1721" w:hanging="360"/>
      </w:pPr>
      <w:rPr>
        <w:rFonts w:ascii="Calibri" w:eastAsia="Calibri" w:hAnsi="Calibri" w:cs="Calibri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8" w15:restartNumberingAfterBreak="0">
    <w:nsid w:val="64B54AC7"/>
    <w:multiLevelType w:val="multilevel"/>
    <w:tmpl w:val="FC1C61FC"/>
    <w:lvl w:ilvl="0">
      <w:start w:val="1"/>
      <w:numFmt w:val="bullet"/>
      <w:lvlText w:val=""/>
      <w:lvlJc w:val="left"/>
      <w:pPr>
        <w:tabs>
          <w:tab w:val="num" w:pos="942"/>
        </w:tabs>
        <w:ind w:left="942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302"/>
        </w:tabs>
        <w:ind w:left="1302" w:hanging="360"/>
      </w:pPr>
      <w:rPr>
        <w:rFonts w:ascii="OpenSymbol" w:hAnsi="OpenSymbol" w:cs="OpenSymbol" w:hint="default"/>
        <w:sz w:val="16"/>
        <w:szCs w:val="16"/>
      </w:rPr>
    </w:lvl>
    <w:lvl w:ilvl="2">
      <w:start w:val="1"/>
      <w:numFmt w:val="bullet"/>
      <w:lvlText w:val="▪"/>
      <w:lvlJc w:val="left"/>
      <w:pPr>
        <w:tabs>
          <w:tab w:val="num" w:pos="1662"/>
        </w:tabs>
        <w:ind w:left="1662" w:hanging="360"/>
      </w:pPr>
      <w:rPr>
        <w:rFonts w:ascii="OpenSymbol" w:hAnsi="OpenSymbol" w:cs="OpenSymbol" w:hint="default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2022"/>
        </w:tabs>
        <w:ind w:left="2022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382"/>
        </w:tabs>
        <w:ind w:left="2382" w:hanging="360"/>
      </w:pPr>
      <w:rPr>
        <w:rFonts w:ascii="OpenSymbol" w:hAnsi="OpenSymbol" w:cs="OpenSymbol" w:hint="default"/>
        <w:sz w:val="16"/>
        <w:szCs w:val="16"/>
      </w:rPr>
    </w:lvl>
    <w:lvl w:ilvl="5">
      <w:start w:val="1"/>
      <w:numFmt w:val="bullet"/>
      <w:lvlText w:val="▪"/>
      <w:lvlJc w:val="left"/>
      <w:pPr>
        <w:tabs>
          <w:tab w:val="num" w:pos="2742"/>
        </w:tabs>
        <w:ind w:left="2742" w:hanging="360"/>
      </w:pPr>
      <w:rPr>
        <w:rFonts w:ascii="OpenSymbol" w:hAnsi="OpenSymbol" w:cs="OpenSymbo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3102"/>
        </w:tabs>
        <w:ind w:left="3102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462"/>
        </w:tabs>
        <w:ind w:left="3462" w:hanging="360"/>
      </w:pPr>
      <w:rPr>
        <w:rFonts w:ascii="OpenSymbol" w:hAnsi="OpenSymbol" w:cs="OpenSymbol" w:hint="default"/>
        <w:sz w:val="16"/>
        <w:szCs w:val="16"/>
      </w:rPr>
    </w:lvl>
    <w:lvl w:ilvl="8">
      <w:start w:val="1"/>
      <w:numFmt w:val="bullet"/>
      <w:lvlText w:val="▪"/>
      <w:lvlJc w:val="left"/>
      <w:pPr>
        <w:tabs>
          <w:tab w:val="num" w:pos="3822"/>
        </w:tabs>
        <w:ind w:left="3822" w:hanging="360"/>
      </w:pPr>
      <w:rPr>
        <w:rFonts w:ascii="OpenSymbol" w:hAnsi="OpenSymbol" w:cs="OpenSymbol" w:hint="default"/>
        <w:sz w:val="16"/>
        <w:szCs w:val="16"/>
      </w:rPr>
    </w:lvl>
  </w:abstractNum>
  <w:abstractNum w:abstractNumId="9" w15:restartNumberingAfterBreak="0">
    <w:nsid w:val="734153F1"/>
    <w:multiLevelType w:val="multilevel"/>
    <w:tmpl w:val="07E0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  <w:szCs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  <w:szCs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  <w:szCs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  <w:szCs w:val="16"/>
      </w:rPr>
    </w:lvl>
  </w:abstractNum>
  <w:abstractNum w:abstractNumId="10" w15:restartNumberingAfterBreak="0">
    <w:nsid w:val="73666CF8"/>
    <w:multiLevelType w:val="multilevel"/>
    <w:tmpl w:val="62445CA2"/>
    <w:lvl w:ilvl="0">
      <w:start w:val="1"/>
      <w:numFmt w:val="bullet"/>
      <w:lvlText w:val=""/>
      <w:lvlJc w:val="left"/>
      <w:pPr>
        <w:tabs>
          <w:tab w:val="num" w:pos="0"/>
        </w:tabs>
        <w:ind w:left="360" w:hanging="220"/>
      </w:pPr>
      <w:rPr>
        <w:rFonts w:ascii="Symbol" w:hAnsi="Symbol" w:cs="Symbol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8AB129C"/>
    <w:multiLevelType w:val="multilevel"/>
    <w:tmpl w:val="4F421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  <w:szCs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  <w:szCs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  <w:szCs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  <w:szCs w:val="16"/>
      </w:rPr>
    </w:lvl>
  </w:abstractNum>
  <w:num w:numId="1" w16cid:durableId="697702927">
    <w:abstractNumId w:val="10"/>
  </w:num>
  <w:num w:numId="2" w16cid:durableId="1186479376">
    <w:abstractNumId w:val="5"/>
  </w:num>
  <w:num w:numId="3" w16cid:durableId="1762337967">
    <w:abstractNumId w:val="11"/>
  </w:num>
  <w:num w:numId="4" w16cid:durableId="938293379">
    <w:abstractNumId w:val="6"/>
  </w:num>
  <w:num w:numId="5" w16cid:durableId="1509445431">
    <w:abstractNumId w:val="3"/>
  </w:num>
  <w:num w:numId="6" w16cid:durableId="202137268">
    <w:abstractNumId w:val="2"/>
  </w:num>
  <w:num w:numId="7" w16cid:durableId="877203475">
    <w:abstractNumId w:val="1"/>
  </w:num>
  <w:num w:numId="8" w16cid:durableId="2142457490">
    <w:abstractNumId w:val="0"/>
  </w:num>
  <w:num w:numId="9" w16cid:durableId="1324355068">
    <w:abstractNumId w:val="9"/>
  </w:num>
  <w:num w:numId="10" w16cid:durableId="626545942">
    <w:abstractNumId w:val="8"/>
  </w:num>
  <w:num w:numId="11" w16cid:durableId="508101429">
    <w:abstractNumId w:val="4"/>
  </w:num>
  <w:num w:numId="12" w16cid:durableId="1585453528">
    <w:abstractNumId w:val="11"/>
    <w:lvlOverride w:ilvl="0">
      <w:startOverride w:val="1"/>
    </w:lvlOverride>
  </w:num>
  <w:num w:numId="13" w16cid:durableId="1465587369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14" w16cid:durableId="1148939738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15" w16cid:durableId="1075663143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16" w16cid:durableId="1022128690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17" w16cid:durableId="95298037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18" w16cid:durableId="1133403311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19" w16cid:durableId="1030497134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0" w16cid:durableId="1773697719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1" w16cid:durableId="241261233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2" w16cid:durableId="1881940487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3" w16cid:durableId="886913108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4" w16cid:durableId="366563636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5" w16cid:durableId="1029257627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6" w16cid:durableId="1654989615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7" w16cid:durableId="50274232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8" w16cid:durableId="1590113320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29" w16cid:durableId="1466964281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30" w16cid:durableId="984505890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31" w16cid:durableId="769810532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32" w16cid:durableId="1035156793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33" w16cid:durableId="20472936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360" w:hanging="220"/>
        </w:pPr>
        <w:rPr>
          <w:rFonts w:ascii="Symbol" w:hAnsi="Symbol" w:cs="Symbol" w:hint="default"/>
          <w:sz w:val="16"/>
          <w:szCs w:val="16"/>
        </w:rPr>
      </w:lvl>
    </w:lvlOverride>
  </w:num>
  <w:num w:numId="34" w16cid:durableId="12996081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6D0"/>
    <w:rsid w:val="001C29B2"/>
    <w:rsid w:val="0028453A"/>
    <w:rsid w:val="002A3480"/>
    <w:rsid w:val="002C20DB"/>
    <w:rsid w:val="0031072A"/>
    <w:rsid w:val="003151D1"/>
    <w:rsid w:val="004442BE"/>
    <w:rsid w:val="00596B78"/>
    <w:rsid w:val="005F249D"/>
    <w:rsid w:val="00666EE3"/>
    <w:rsid w:val="00752C4B"/>
    <w:rsid w:val="008976D0"/>
    <w:rsid w:val="008B7867"/>
    <w:rsid w:val="009B5AC9"/>
    <w:rsid w:val="00AB24AE"/>
    <w:rsid w:val="00AF4CB4"/>
    <w:rsid w:val="00C32212"/>
    <w:rsid w:val="00C33B75"/>
    <w:rsid w:val="00CE1797"/>
    <w:rsid w:val="00D33912"/>
    <w:rsid w:val="00ED261D"/>
    <w:rsid w:val="00EE7549"/>
    <w:rsid w:val="00F01EAE"/>
    <w:rsid w:val="00F7071C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413E1B"/>
  <w15:docId w15:val="{3A7B7D84-B4B8-3C46-BCAC-5FF15829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uiPriority w:val="9"/>
    <w:qFormat/>
    <w:pPr>
      <w:pBdr>
        <w:bottom w:val="single" w:sz="6" w:space="4" w:color="1F3864"/>
      </w:pBdr>
      <w:spacing w:after="80"/>
      <w:outlineLvl w:val="0"/>
    </w:pPr>
    <w:rPr>
      <w:rFonts w:ascii="Calibri" w:eastAsia="Calibri" w:hAnsi="Calibri" w:cs="Calibri"/>
      <w:b/>
      <w:bCs/>
      <w:color w:val="1F3864"/>
      <w:sz w:val="22"/>
      <w:szCs w:val="22"/>
    </w:rPr>
  </w:style>
  <w:style w:type="paragraph" w:styleId="Heading2">
    <w:name w:val="heading 2"/>
    <w:basedOn w:val="Heading"/>
    <w:uiPriority w:val="9"/>
    <w:semiHidden/>
    <w:unhideWhenUsed/>
    <w:qFormat/>
    <w:pPr>
      <w:spacing w:before="120" w:after="40"/>
      <w:outlineLvl w:val="1"/>
    </w:pPr>
    <w:rPr>
      <w:rFonts w:ascii="Calibri" w:eastAsia="Calibri" w:hAnsi="Calibri" w:cs="Calibri"/>
      <w:b/>
      <w:bCs/>
      <w:color w:val="1F3864"/>
      <w:sz w:val="20"/>
      <w:szCs w:val="20"/>
    </w:rPr>
  </w:style>
  <w:style w:type="paragraph" w:styleId="Heading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user">
    <w:name w:val="Footnote Characters (user)"/>
    <w:uiPriority w:val="99"/>
    <w:semiHidden/>
    <w:unhideWhenUsed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Charactersuser">
    <w:name w:val="Endnote Characters (user)"/>
    <w:uiPriority w:val="99"/>
    <w:semiHidden/>
    <w:unhideWhenUsed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customStyle="1" w:styleId="Bullets">
    <w:name w:val="Bullets"/>
    <w:qFormat/>
    <w:rPr>
      <w:rFonts w:ascii="OpenSymbol" w:eastAsia="OpenSymbol" w:hAnsi="OpenSymbol" w:cs="OpenSymbol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itle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E17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549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Devpiyush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piyushkaush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ice-cv.pages.dev/" TargetMode="External"/><Relationship Id="rId5" Type="http://schemas.openxmlformats.org/officeDocument/2006/relationships/hyperlink" Target="mailto:piyushkaushik14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1351</Words>
  <Characters>7974</Characters>
  <Application>Microsoft Office Word</Application>
  <DocSecurity>0</DocSecurity>
  <Lines>109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Piyush Kaushik</cp:lastModifiedBy>
  <cp:revision>43</cp:revision>
  <dcterms:created xsi:type="dcterms:W3CDTF">2026-05-07T08:33:00Z</dcterms:created>
  <dcterms:modified xsi:type="dcterms:W3CDTF">2026-11-05T09:36:00Z</dcterms:modified>
  <dc:language>en-IN</dc:language>
</cp:coreProperties>
</file>